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AD6" w:rsidRDefault="00E60167" w:rsidP="00E60167">
      <w:pPr>
        <w:contextualSpacing/>
        <w:rPr>
          <w:rFonts w:ascii="Times New Roman" w:hAnsi="Times New Roman" w:cs="Times New Roman"/>
        </w:rPr>
      </w:pPr>
      <w:r w:rsidRPr="00127725">
        <w:rPr>
          <w:rFonts w:ascii="Times New Roman" w:hAnsi="Times New Roman" w:cs="Times New Roman"/>
          <w:b/>
        </w:rPr>
        <w:t xml:space="preserve">О </w:t>
      </w:r>
      <w:r w:rsidR="003C1C6F">
        <w:rPr>
          <w:rFonts w:ascii="Times New Roman" w:hAnsi="Times New Roman" w:cs="Times New Roman"/>
          <w:b/>
        </w:rPr>
        <w:t>ПРОВЕДЕНИИ ОЧЕРЕДНОЙ СЕССИИ</w:t>
      </w:r>
      <w:r w:rsidRPr="00127725">
        <w:rPr>
          <w:rFonts w:ascii="Times New Roman" w:hAnsi="Times New Roman" w:cs="Times New Roman"/>
          <w:b/>
        </w:rPr>
        <w:t xml:space="preserve"> СОВЕТА ДЕПУТАТОВ ГОРОДСКОГО ОКРУГА «поселок Палана»</w:t>
      </w:r>
      <w:r w:rsidRPr="00127725">
        <w:rPr>
          <w:rFonts w:ascii="Times New Roman" w:hAnsi="Times New Roman" w:cs="Times New Roman"/>
          <w:b/>
        </w:rPr>
        <w:br/>
      </w:r>
    </w:p>
    <w:p w:rsidR="007A7AD6" w:rsidRDefault="00E60167" w:rsidP="000F3F3B">
      <w:pPr>
        <w:contextualSpacing/>
        <w:jc w:val="center"/>
        <w:rPr>
          <w:rFonts w:ascii="Times New Roman" w:hAnsi="Times New Roman" w:cs="Times New Roman"/>
        </w:rPr>
      </w:pPr>
      <w:r w:rsidRPr="00127725">
        <w:rPr>
          <w:rFonts w:ascii="Times New Roman" w:hAnsi="Times New Roman" w:cs="Times New Roman"/>
        </w:rPr>
        <w:t>К сведению жителей поселка Палана!</w:t>
      </w:r>
      <w:r w:rsidRPr="00127725">
        <w:rPr>
          <w:rFonts w:ascii="Times New Roman" w:hAnsi="Times New Roman" w:cs="Times New Roman"/>
        </w:rPr>
        <w:br/>
      </w:r>
    </w:p>
    <w:p w:rsidR="007458B3" w:rsidRDefault="007458B3" w:rsidP="00B865E9">
      <w:pPr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927B2">
        <w:rPr>
          <w:rFonts w:ascii="Times New Roman" w:hAnsi="Times New Roman" w:cs="Times New Roman"/>
        </w:rPr>
        <w:t>9</w:t>
      </w:r>
      <w:r w:rsidR="007A7AD6">
        <w:rPr>
          <w:rFonts w:ascii="Times New Roman" w:hAnsi="Times New Roman" w:cs="Times New Roman"/>
        </w:rPr>
        <w:t xml:space="preserve"> </w:t>
      </w:r>
      <w:r w:rsidR="00807DD0">
        <w:rPr>
          <w:rFonts w:ascii="Times New Roman" w:hAnsi="Times New Roman" w:cs="Times New Roman"/>
        </w:rPr>
        <w:t>дека</w:t>
      </w:r>
      <w:r w:rsidR="007A7AD6">
        <w:rPr>
          <w:rFonts w:ascii="Times New Roman" w:hAnsi="Times New Roman" w:cs="Times New Roman"/>
        </w:rPr>
        <w:t xml:space="preserve">бря 2025 года состоялась </w:t>
      </w:r>
      <w:r>
        <w:rPr>
          <w:rFonts w:ascii="Times New Roman" w:hAnsi="Times New Roman" w:cs="Times New Roman"/>
        </w:rPr>
        <w:t>шест</w:t>
      </w:r>
      <w:r w:rsidR="00807DD0">
        <w:rPr>
          <w:rFonts w:ascii="Times New Roman" w:hAnsi="Times New Roman" w:cs="Times New Roman"/>
        </w:rPr>
        <w:t>ая</w:t>
      </w:r>
      <w:r w:rsidR="003F115B">
        <w:rPr>
          <w:rFonts w:ascii="Times New Roman" w:hAnsi="Times New Roman" w:cs="Times New Roman"/>
        </w:rPr>
        <w:t xml:space="preserve"> (очередная)</w:t>
      </w:r>
      <w:r w:rsidR="007A7AD6">
        <w:rPr>
          <w:rFonts w:ascii="Times New Roman" w:hAnsi="Times New Roman" w:cs="Times New Roman"/>
        </w:rPr>
        <w:t xml:space="preserve"> сессия Совета депутатов городского округа «поселок Палана»</w:t>
      </w:r>
      <w:r>
        <w:rPr>
          <w:rFonts w:ascii="Times New Roman" w:hAnsi="Times New Roman" w:cs="Times New Roman"/>
        </w:rPr>
        <w:t>.</w:t>
      </w:r>
    </w:p>
    <w:p w:rsidR="00B10BB6" w:rsidRDefault="007458B3" w:rsidP="007458B3">
      <w:pPr>
        <w:ind w:firstLine="567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 w:cs="Times New Roman"/>
        </w:rPr>
        <w:t>Н</w:t>
      </w:r>
      <w:r w:rsidR="003C1C6F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>очередн</w:t>
      </w:r>
      <w:r w:rsidR="003C1C6F">
        <w:rPr>
          <w:rFonts w:ascii="Times New Roman" w:hAnsi="Times New Roman" w:cs="Times New Roman"/>
        </w:rPr>
        <w:t>ой</w:t>
      </w:r>
      <w:r>
        <w:rPr>
          <w:rFonts w:ascii="Times New Roman" w:hAnsi="Times New Roman" w:cs="Times New Roman"/>
        </w:rPr>
        <w:t xml:space="preserve"> сессии Совета депутатов</w:t>
      </w:r>
      <w:r w:rsidR="003C1C6F">
        <w:rPr>
          <w:rFonts w:ascii="Times New Roman" w:hAnsi="Times New Roman" w:cs="Times New Roman"/>
        </w:rPr>
        <w:t xml:space="preserve"> депутаты рассмотрели</w:t>
      </w:r>
      <w:r w:rsidR="00807DD0">
        <w:rPr>
          <w:rFonts w:ascii="Times New Roman" w:hAnsi="Times New Roman" w:cs="Times New Roman"/>
        </w:rPr>
        <w:t xml:space="preserve"> и приняли</w:t>
      </w:r>
      <w:r w:rsidR="003C1C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изменения в </w:t>
      </w:r>
      <w:r w:rsidR="001927B2">
        <w:rPr>
          <w:rFonts w:ascii="Times New Roman" w:hAnsi="Times New Roman" w:cs="Times New Roman"/>
        </w:rPr>
        <w:t>б</w:t>
      </w:r>
      <w:r w:rsidR="003C1C6F">
        <w:rPr>
          <w:rFonts w:ascii="Times New Roman" w:hAnsi="Times New Roman" w:cs="Times New Roman"/>
        </w:rPr>
        <w:t>юджет городского округа «поселок Палана» на 202</w:t>
      </w:r>
      <w:r>
        <w:rPr>
          <w:rFonts w:ascii="Times New Roman" w:hAnsi="Times New Roman" w:cs="Times New Roman"/>
        </w:rPr>
        <w:t>5</w:t>
      </w:r>
      <w:r w:rsidR="003C1C6F">
        <w:rPr>
          <w:rFonts w:ascii="Times New Roman" w:hAnsi="Times New Roman" w:cs="Times New Roman"/>
        </w:rPr>
        <w:t xml:space="preserve"> год и плановый период 202</w:t>
      </w:r>
      <w:r>
        <w:rPr>
          <w:rFonts w:ascii="Times New Roman" w:hAnsi="Times New Roman" w:cs="Times New Roman"/>
        </w:rPr>
        <w:t>6</w:t>
      </w:r>
      <w:r w:rsidR="003C1C6F">
        <w:rPr>
          <w:rFonts w:ascii="Times New Roman" w:hAnsi="Times New Roman" w:cs="Times New Roman"/>
        </w:rPr>
        <w:t xml:space="preserve"> и 202</w:t>
      </w:r>
      <w:r>
        <w:rPr>
          <w:rFonts w:ascii="Times New Roman" w:hAnsi="Times New Roman" w:cs="Times New Roman"/>
        </w:rPr>
        <w:t>7</w:t>
      </w:r>
      <w:r w:rsidR="003C1C6F">
        <w:rPr>
          <w:rFonts w:ascii="Times New Roman" w:hAnsi="Times New Roman" w:cs="Times New Roman"/>
        </w:rPr>
        <w:t xml:space="preserve"> годов».</w:t>
      </w:r>
      <w:r w:rsidR="007A7A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Приняли </w:t>
      </w:r>
      <w:r>
        <w:rPr>
          <w:rFonts w:ascii="Times New Roman" w:hAnsi="Times New Roman"/>
          <w:bCs/>
        </w:rPr>
        <w:t>«Положение об утверждении правил компенсации расходов на оплату стоимости проезда и провоза багажа к месту использования и обратно для лиц, работающих в учреждениях, финансируемых из бюджета городского округа «поселок Палана» и неработающих членов их семей»</w:t>
      </w:r>
      <w:r>
        <w:rPr>
          <w:rFonts w:ascii="Times New Roman" w:hAnsi="Times New Roman"/>
          <w:bCs/>
        </w:rPr>
        <w:t xml:space="preserve">; «О внесении изменений  </w:t>
      </w:r>
      <w:r>
        <w:rPr>
          <w:rFonts w:ascii="Times New Roman" w:hAnsi="Times New Roman"/>
          <w:bCs/>
        </w:rPr>
        <w:t>в Решение Совета депутатов городского округа «поселок Палана» от 03.12.2020 № 31-р/07-20 «Об утверждении генерального плана»</w:t>
      </w:r>
      <w:r>
        <w:rPr>
          <w:rFonts w:ascii="Times New Roman" w:hAnsi="Times New Roman"/>
          <w:bCs/>
        </w:rPr>
        <w:t xml:space="preserve"> изменения в Правила землепользования и застройки городского округа «поселок Палана». Утвердили Порядок рассмотрения обращений </w:t>
      </w:r>
      <w:r w:rsidR="00207D7A">
        <w:rPr>
          <w:rFonts w:ascii="Times New Roman" w:hAnsi="Times New Roman"/>
          <w:bCs/>
        </w:rPr>
        <w:t>граждан в Совет депутатов и перспективный план работы Совета депутатов и постоянных комиссий Совета депутатов девятого созыва на 2026 год.</w:t>
      </w:r>
    </w:p>
    <w:p w:rsidR="00B10BB6" w:rsidRPr="00B10BB6" w:rsidRDefault="00B10BB6" w:rsidP="00B10B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BB6">
        <w:rPr>
          <w:rFonts w:ascii="Times New Roman" w:hAnsi="Times New Roman" w:cs="Times New Roman"/>
          <w:sz w:val="24"/>
          <w:szCs w:val="24"/>
        </w:rPr>
        <w:t>Рассмотре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B10BB6">
        <w:rPr>
          <w:rFonts w:ascii="Times New Roman" w:hAnsi="Times New Roman" w:cs="Times New Roman"/>
          <w:sz w:val="24"/>
          <w:szCs w:val="24"/>
        </w:rPr>
        <w:t xml:space="preserve"> письмо Законодательного Собрания Камчатского края от 16.12.2025 №01-4151, </w:t>
      </w:r>
      <w:r w:rsidRPr="00B10BB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на основании статьи 3 Положения о Совете председателей представительных органов муниципальных образований в Камчатском крае при Законодательном Собрании Камчатского края (Постановление Законодательного Собрания Камчатского края от 21.10.2009 № 632), </w:t>
      </w:r>
      <w:r w:rsidRPr="00B10BB6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«поселок Палана», в целях совершенствования взаимодействия, координации нормотворческой деятельности, обмена </w:t>
      </w:r>
    </w:p>
    <w:p w:rsidR="00B10BB6" w:rsidRPr="00B10BB6" w:rsidRDefault="00B10BB6" w:rsidP="00B10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BB6">
        <w:rPr>
          <w:rFonts w:ascii="Times New Roman" w:hAnsi="Times New Roman" w:cs="Times New Roman"/>
          <w:sz w:val="24"/>
          <w:szCs w:val="24"/>
        </w:rPr>
        <w:t xml:space="preserve">опытом и принятия решений по актуальным вопросам правовой и социально-экономической деятельности, Совет депутатов городского округа «поселок </w:t>
      </w:r>
      <w:proofErr w:type="gramStart"/>
      <w:r w:rsidRPr="00B10BB6">
        <w:rPr>
          <w:rFonts w:ascii="Times New Roman" w:hAnsi="Times New Roman" w:cs="Times New Roman"/>
          <w:sz w:val="24"/>
          <w:szCs w:val="24"/>
        </w:rPr>
        <w:t xml:space="preserve">Палана»  </w:t>
      </w:r>
      <w:r>
        <w:rPr>
          <w:rFonts w:ascii="Times New Roman" w:hAnsi="Times New Roman" w:cs="Times New Roman"/>
          <w:sz w:val="24"/>
          <w:szCs w:val="24"/>
        </w:rPr>
        <w:t>выразил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согласие на вхождение Совета депутатов городского округа «поселок Палана» в состав Совета председателей представительных органов муниципальных образований в Камчатском крае при Законодательном Собрании Камчатского края (далее –</w:t>
      </w:r>
      <w:r w:rsidR="00562085">
        <w:rPr>
          <w:rFonts w:ascii="Times New Roman" w:hAnsi="Times New Roman" w:cs="Times New Roman"/>
          <w:sz w:val="24"/>
          <w:szCs w:val="24"/>
        </w:rPr>
        <w:t xml:space="preserve"> Со</w:t>
      </w:r>
      <w:r>
        <w:rPr>
          <w:rFonts w:ascii="Times New Roman" w:hAnsi="Times New Roman" w:cs="Times New Roman"/>
          <w:sz w:val="24"/>
          <w:szCs w:val="24"/>
        </w:rPr>
        <w:t xml:space="preserve">вет). Поручили представлять Совет депутатов городского округа «поселок Палана» - Председателю Совета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Дордюк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Марии Валентиновне.</w:t>
      </w:r>
    </w:p>
    <w:p w:rsidR="007A7AD6" w:rsidRDefault="00207D7A" w:rsidP="007458B3">
      <w:pPr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Cs/>
        </w:rPr>
        <w:t>Назначили следующую очередную сессию Совета депутатов на 19 февраля 2026 года.</w:t>
      </w:r>
    </w:p>
    <w:p w:rsidR="00E60167" w:rsidRPr="00127725" w:rsidRDefault="00E60167" w:rsidP="00E60167">
      <w:pPr>
        <w:spacing w:after="0"/>
        <w:contextualSpacing/>
        <w:rPr>
          <w:rFonts w:ascii="Times New Roman" w:hAnsi="Times New Roman" w:cs="Times New Roman"/>
        </w:rPr>
      </w:pPr>
    </w:p>
    <w:p w:rsidR="00207D7A" w:rsidRDefault="00E60167" w:rsidP="00DA4A73">
      <w:pPr>
        <w:rPr>
          <w:rStyle w:val="a3"/>
          <w:rFonts w:ascii="Times New Roman" w:hAnsi="Times New Roman" w:cs="Times New Roman"/>
        </w:rPr>
      </w:pPr>
      <w:r w:rsidRPr="00127725">
        <w:rPr>
          <w:rFonts w:ascii="Times New Roman" w:hAnsi="Times New Roman" w:cs="Times New Roman"/>
        </w:rPr>
        <w:t xml:space="preserve">Ознакомиться с </w:t>
      </w:r>
      <w:r w:rsidR="00F8223E">
        <w:rPr>
          <w:rFonts w:ascii="Times New Roman" w:hAnsi="Times New Roman" w:cs="Times New Roman"/>
        </w:rPr>
        <w:t>решени</w:t>
      </w:r>
      <w:r w:rsidR="00207D7A">
        <w:rPr>
          <w:rFonts w:ascii="Times New Roman" w:hAnsi="Times New Roman" w:cs="Times New Roman"/>
        </w:rPr>
        <w:t>я</w:t>
      </w:r>
      <w:r w:rsidR="00807DD0">
        <w:rPr>
          <w:rFonts w:ascii="Times New Roman" w:hAnsi="Times New Roman" w:cs="Times New Roman"/>
        </w:rPr>
        <w:t>м</w:t>
      </w:r>
      <w:r w:rsidR="00207D7A">
        <w:rPr>
          <w:rFonts w:ascii="Times New Roman" w:hAnsi="Times New Roman" w:cs="Times New Roman"/>
        </w:rPr>
        <w:t>и и муниципальными нормативными правовыми актами</w:t>
      </w:r>
      <w:r w:rsidRPr="00127725">
        <w:rPr>
          <w:rFonts w:ascii="Times New Roman" w:hAnsi="Times New Roman" w:cs="Times New Roman"/>
        </w:rPr>
        <w:t xml:space="preserve"> вы можете в сети интернет на официальном сайте Совета депутатов </w:t>
      </w:r>
      <w:hyperlink r:id="rId5" w:history="1">
        <w:r w:rsidR="000F3F3B" w:rsidRPr="00B87DEA">
          <w:rPr>
            <w:rStyle w:val="a3"/>
            <w:rFonts w:ascii="Times New Roman" w:hAnsi="Times New Roman" w:cs="Times New Roman"/>
          </w:rPr>
          <w:t>http://snd.palana.or</w:t>
        </w:r>
        <w:r w:rsidR="000F3F3B" w:rsidRPr="00B87DEA">
          <w:rPr>
            <w:rStyle w:val="a3"/>
            <w:rFonts w:ascii="Times New Roman" w:hAnsi="Times New Roman" w:cs="Times New Roman"/>
            <w:lang w:val="en-US"/>
          </w:rPr>
          <w:t>g</w:t>
        </w:r>
        <w:r w:rsidR="000F3F3B" w:rsidRPr="00B87DEA">
          <w:rPr>
            <w:rStyle w:val="a3"/>
            <w:rFonts w:ascii="Times New Roman" w:hAnsi="Times New Roman" w:cs="Times New Roman"/>
          </w:rPr>
          <w:t>/</w:t>
        </w:r>
      </w:hyperlink>
      <w:r w:rsidRPr="00127725">
        <w:rPr>
          <w:rStyle w:val="a3"/>
          <w:rFonts w:ascii="Times New Roman" w:hAnsi="Times New Roman" w:cs="Times New Roman"/>
        </w:rPr>
        <w:t xml:space="preserve">, </w:t>
      </w:r>
    </w:p>
    <w:p w:rsidR="00874371" w:rsidRDefault="00E60167" w:rsidP="00512F8B">
      <w:r w:rsidRPr="00322499">
        <w:rPr>
          <w:rFonts w:ascii="Times New Roman" w:hAnsi="Times New Roman" w:cs="Times New Roman"/>
          <w:b/>
        </w:rPr>
        <w:t>Раздел</w:t>
      </w:r>
      <w:r w:rsidRPr="00127725">
        <w:rPr>
          <w:rFonts w:ascii="Times New Roman" w:hAnsi="Times New Roman" w:cs="Times New Roman"/>
        </w:rPr>
        <w:t>: «</w:t>
      </w:r>
      <w:r w:rsidR="00807DD0" w:rsidRPr="00322499">
        <w:rPr>
          <w:rFonts w:ascii="Times New Roman" w:hAnsi="Times New Roman" w:cs="Times New Roman"/>
          <w:b/>
        </w:rPr>
        <w:t>РЕШЕНИЯ</w:t>
      </w:r>
      <w:r w:rsidR="00F8223E">
        <w:rPr>
          <w:rFonts w:ascii="Times New Roman" w:hAnsi="Times New Roman" w:cs="Times New Roman"/>
        </w:rPr>
        <w:t xml:space="preserve">» </w:t>
      </w:r>
      <w:r w:rsidR="00DA4A73">
        <w:rPr>
          <w:rFonts w:ascii="Times New Roman" w:hAnsi="Times New Roman" w:cs="Times New Roman"/>
        </w:rPr>
        <w:t xml:space="preserve">- </w:t>
      </w:r>
      <w:hyperlink r:id="rId6" w:history="1">
        <w:r w:rsidR="00874371" w:rsidRPr="0049601A">
          <w:rPr>
            <w:rStyle w:val="a3"/>
          </w:rPr>
          <w:t>https://snd.palana.org/doks/resheniya/o-prinyatyh-resheniyah-soveta-deputatov-na-6-oy-ocherednoy-sessii-29122025</w:t>
        </w:r>
      </w:hyperlink>
    </w:p>
    <w:p w:rsidR="00512F8B" w:rsidRDefault="00207D7A" w:rsidP="00512F8B">
      <w:r>
        <w:rPr>
          <w:rFonts w:ascii="Times New Roman" w:hAnsi="Times New Roman" w:cs="Times New Roman"/>
          <w:b/>
          <w:i/>
        </w:rPr>
        <w:t>РАЗДЕЛ</w:t>
      </w:r>
      <w:r w:rsidR="00807DD0">
        <w:rPr>
          <w:rFonts w:ascii="Times New Roman" w:hAnsi="Times New Roman" w:cs="Times New Roman"/>
        </w:rPr>
        <w:t>: «</w:t>
      </w:r>
      <w:r w:rsidR="00807DD0" w:rsidRPr="00322499">
        <w:rPr>
          <w:rFonts w:ascii="Times New Roman" w:hAnsi="Times New Roman" w:cs="Times New Roman"/>
          <w:b/>
        </w:rPr>
        <w:t>НПА</w:t>
      </w:r>
      <w:r w:rsidR="00807DD0">
        <w:rPr>
          <w:rFonts w:ascii="Times New Roman" w:hAnsi="Times New Roman" w:cs="Times New Roman"/>
        </w:rPr>
        <w:t xml:space="preserve">» - </w:t>
      </w:r>
      <w:hyperlink r:id="rId7" w:history="1">
        <w:r w:rsidR="00874371" w:rsidRPr="0049601A">
          <w:rPr>
            <w:rStyle w:val="a3"/>
          </w:rPr>
          <w:t>https://snd.palana.org/doks/resheniya/prinyatye-municipalnye-normativnye-akty-soveta-deputatov-na-6-oy-ocherednoy-sessii</w:t>
        </w:r>
      </w:hyperlink>
    </w:p>
    <w:p w:rsidR="00874371" w:rsidRDefault="00874371" w:rsidP="00E60167">
      <w:pPr>
        <w:spacing w:after="0"/>
        <w:contextualSpacing/>
        <w:rPr>
          <w:rFonts w:ascii="Times New Roman" w:hAnsi="Times New Roman" w:cs="Times New Roman"/>
        </w:rPr>
      </w:pPr>
    </w:p>
    <w:p w:rsidR="00E60167" w:rsidRPr="00127725" w:rsidRDefault="00207D7A" w:rsidP="00E60167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40CAD">
        <w:rPr>
          <w:rFonts w:ascii="Times New Roman" w:hAnsi="Times New Roman" w:cs="Times New Roman"/>
        </w:rPr>
        <w:t>0</w:t>
      </w:r>
      <w:r w:rsidR="00E60167" w:rsidRPr="00127725">
        <w:rPr>
          <w:rFonts w:ascii="Times New Roman" w:hAnsi="Times New Roman" w:cs="Times New Roman"/>
        </w:rPr>
        <w:t>.</w:t>
      </w:r>
      <w:r w:rsidR="00B865E9">
        <w:rPr>
          <w:rFonts w:ascii="Times New Roman" w:hAnsi="Times New Roman" w:cs="Times New Roman"/>
        </w:rPr>
        <w:t>1</w:t>
      </w:r>
      <w:r w:rsidR="00807DD0">
        <w:rPr>
          <w:rFonts w:ascii="Times New Roman" w:hAnsi="Times New Roman" w:cs="Times New Roman"/>
        </w:rPr>
        <w:t>2</w:t>
      </w:r>
      <w:r w:rsidR="00E60167" w:rsidRPr="00127725">
        <w:rPr>
          <w:rFonts w:ascii="Times New Roman" w:hAnsi="Times New Roman" w:cs="Times New Roman"/>
        </w:rPr>
        <w:t>.202</w:t>
      </w:r>
      <w:r w:rsidR="00B865E9">
        <w:rPr>
          <w:rFonts w:ascii="Times New Roman" w:hAnsi="Times New Roman" w:cs="Times New Roman"/>
        </w:rPr>
        <w:t>5</w:t>
      </w:r>
      <w:r w:rsidR="00E60167" w:rsidRPr="00127725">
        <w:rPr>
          <w:rFonts w:ascii="Times New Roman" w:hAnsi="Times New Roman" w:cs="Times New Roman"/>
        </w:rPr>
        <w:t xml:space="preserve"> г., </w:t>
      </w:r>
      <w:proofErr w:type="spellStart"/>
      <w:r w:rsidR="00E60167" w:rsidRPr="00127725">
        <w:rPr>
          <w:rFonts w:ascii="Times New Roman" w:hAnsi="Times New Roman" w:cs="Times New Roman"/>
        </w:rPr>
        <w:t>пгт</w:t>
      </w:r>
      <w:proofErr w:type="spellEnd"/>
      <w:r w:rsidR="00E60167" w:rsidRPr="00127725">
        <w:rPr>
          <w:rFonts w:ascii="Times New Roman" w:hAnsi="Times New Roman" w:cs="Times New Roman"/>
        </w:rPr>
        <w:t>. Палана</w:t>
      </w:r>
    </w:p>
    <w:p w:rsidR="00E60167" w:rsidRPr="00127725" w:rsidRDefault="00E60167" w:rsidP="00E60167">
      <w:pPr>
        <w:spacing w:after="0"/>
        <w:contextualSpacing/>
        <w:rPr>
          <w:rFonts w:ascii="Times New Roman" w:hAnsi="Times New Roman" w:cs="Times New Roman"/>
        </w:rPr>
      </w:pPr>
      <w:r w:rsidRPr="00127725">
        <w:rPr>
          <w:rFonts w:ascii="Times New Roman" w:hAnsi="Times New Roman" w:cs="Times New Roman"/>
        </w:rPr>
        <w:t>Совет депутатов городского</w:t>
      </w:r>
      <w:r w:rsidRPr="00127725">
        <w:rPr>
          <w:rFonts w:ascii="Times New Roman" w:hAnsi="Times New Roman" w:cs="Times New Roman"/>
        </w:rPr>
        <w:br/>
        <w:t>округа «поселок Палана»</w:t>
      </w:r>
      <w:bookmarkStart w:id="0" w:name="_GoBack"/>
      <w:bookmarkEnd w:id="0"/>
    </w:p>
    <w:sectPr w:rsidR="00E60167" w:rsidRPr="00127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A2BA5"/>
    <w:multiLevelType w:val="multilevel"/>
    <w:tmpl w:val="31620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E44E99"/>
    <w:multiLevelType w:val="hybridMultilevel"/>
    <w:tmpl w:val="545E0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67"/>
    <w:rsid w:val="000F3F3B"/>
    <w:rsid w:val="001927B2"/>
    <w:rsid w:val="00207D7A"/>
    <w:rsid w:val="00227D6D"/>
    <w:rsid w:val="002507A4"/>
    <w:rsid w:val="002F1BFA"/>
    <w:rsid w:val="002F4CA7"/>
    <w:rsid w:val="00322499"/>
    <w:rsid w:val="003C1C6F"/>
    <w:rsid w:val="003D1B94"/>
    <w:rsid w:val="003F115B"/>
    <w:rsid w:val="00512F8B"/>
    <w:rsid w:val="00562085"/>
    <w:rsid w:val="005A73D2"/>
    <w:rsid w:val="0071314A"/>
    <w:rsid w:val="007458B3"/>
    <w:rsid w:val="007A7AD6"/>
    <w:rsid w:val="00807DD0"/>
    <w:rsid w:val="00874371"/>
    <w:rsid w:val="008B35E1"/>
    <w:rsid w:val="00A40CAD"/>
    <w:rsid w:val="00A97E77"/>
    <w:rsid w:val="00AA04A3"/>
    <w:rsid w:val="00B10BB6"/>
    <w:rsid w:val="00B865E9"/>
    <w:rsid w:val="00C531F8"/>
    <w:rsid w:val="00D150B4"/>
    <w:rsid w:val="00D527CE"/>
    <w:rsid w:val="00DA4380"/>
    <w:rsid w:val="00DA4A73"/>
    <w:rsid w:val="00DF1363"/>
    <w:rsid w:val="00DF2CC1"/>
    <w:rsid w:val="00E376F7"/>
    <w:rsid w:val="00E60167"/>
    <w:rsid w:val="00F8223E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9136"/>
  <w15:chartTrackingRefBased/>
  <w15:docId w15:val="{992C198E-CD6A-45A0-BDBB-9D649F3A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016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0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27CE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B10BB6"/>
    <w:rPr>
      <w:b/>
      <w:bCs/>
    </w:rPr>
  </w:style>
  <w:style w:type="character" w:customStyle="1" w:styleId="t286pc">
    <w:name w:val="t286pc"/>
    <w:basedOn w:val="a0"/>
    <w:rsid w:val="00B10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nd.palana.org/doks/resheniya/prinyatye-municipalnye-normativnye-akty-soveta-deputatov-na-6-oy-ocherednoy-sess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nd.palana.org/doks/resheniya/o-prinyatyh-resheniyah-soveta-deputatov-na-6-oy-ocherednoy-sessii-29122025" TargetMode="External"/><Relationship Id="rId5" Type="http://schemas.openxmlformats.org/officeDocument/2006/relationships/hyperlink" Target="http://snd.palana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2025-10-17T00:07:00Z</cp:lastPrinted>
  <dcterms:created xsi:type="dcterms:W3CDTF">2025-12-29T22:18:00Z</dcterms:created>
  <dcterms:modified xsi:type="dcterms:W3CDTF">2025-12-29T23:00:00Z</dcterms:modified>
</cp:coreProperties>
</file>