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 w:rsidR="00DF3854">
        <w:rPr>
          <w:bCs/>
          <w:sz w:val="24"/>
          <w:szCs w:val="24"/>
          <w:u w:val="single"/>
        </w:rPr>
        <w:t>4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 w:rsidR="00DF3854">
        <w:rPr>
          <w:bCs/>
          <w:sz w:val="24"/>
          <w:szCs w:val="24"/>
        </w:rPr>
        <w:t>ноября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DF3854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девятая</w:t>
      </w:r>
      <w:r w:rsidR="0019415A">
        <w:rPr>
          <w:bCs/>
          <w:sz w:val="24"/>
          <w:szCs w:val="24"/>
        </w:rPr>
        <w:t xml:space="preserve"> </w:t>
      </w:r>
      <w:r w:rsidR="0019415A"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 w:rsidR="00B222FD">
        <w:rPr>
          <w:b/>
          <w:bCs/>
          <w:sz w:val="24"/>
          <w:szCs w:val="24"/>
        </w:rPr>
        <w:t>7</w:t>
      </w:r>
      <w:r w:rsidR="00D93BC9">
        <w:rPr>
          <w:b/>
          <w:bCs/>
          <w:sz w:val="24"/>
          <w:szCs w:val="24"/>
        </w:rPr>
        <w:t>2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2A668E" w:rsidRPr="002D0D3E" w:rsidTr="00D13618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3E0427" w:rsidP="001565D3">
            <w:pPr>
              <w:jc w:val="both"/>
              <w:rPr>
                <w:sz w:val="24"/>
                <w:szCs w:val="24"/>
              </w:rPr>
            </w:pPr>
            <w:r w:rsidRPr="003E0427">
              <w:rPr>
                <w:rFonts w:eastAsia="Calibri"/>
                <w:sz w:val="24"/>
                <w:szCs w:val="22"/>
                <w:lang w:eastAsia="en-US"/>
              </w:rPr>
              <w:t>О</w:t>
            </w:r>
            <w:r w:rsidR="001565D3">
              <w:rPr>
                <w:rFonts w:eastAsia="Calibri"/>
                <w:sz w:val="24"/>
                <w:szCs w:val="22"/>
                <w:lang w:eastAsia="en-US"/>
              </w:rPr>
              <w:t xml:space="preserve"> поступившей информации по заключенным </w:t>
            </w:r>
            <w:r w:rsidR="00D93BC9">
              <w:rPr>
                <w:rFonts w:eastAsia="Calibri"/>
                <w:sz w:val="24"/>
                <w:szCs w:val="22"/>
                <w:lang w:eastAsia="en-US"/>
              </w:rPr>
              <w:t xml:space="preserve"> муниципальны</w:t>
            </w:r>
            <w:r w:rsidR="001565D3">
              <w:rPr>
                <w:rFonts w:eastAsia="Calibri"/>
                <w:sz w:val="24"/>
                <w:szCs w:val="22"/>
                <w:lang w:eastAsia="en-US"/>
              </w:rPr>
              <w:t>м</w:t>
            </w:r>
            <w:r w:rsidR="00D93BC9">
              <w:rPr>
                <w:rFonts w:eastAsia="Calibri"/>
                <w:sz w:val="24"/>
                <w:szCs w:val="22"/>
                <w:lang w:eastAsia="en-US"/>
              </w:rPr>
              <w:t xml:space="preserve"> контракта</w:t>
            </w:r>
            <w:r w:rsidR="001565D3">
              <w:rPr>
                <w:rFonts w:eastAsia="Calibri"/>
                <w:sz w:val="24"/>
                <w:szCs w:val="22"/>
                <w:lang w:eastAsia="en-US"/>
              </w:rPr>
              <w:t>м</w:t>
            </w:r>
            <w:r w:rsidR="00D93BC9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1565D3">
              <w:rPr>
                <w:rFonts w:eastAsia="Calibri"/>
                <w:sz w:val="24"/>
                <w:szCs w:val="22"/>
                <w:lang w:eastAsia="en-US"/>
              </w:rPr>
              <w:t>и их выполнению</w:t>
            </w:r>
            <w:r w:rsidR="00D93BC9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B5126F">
              <w:rPr>
                <w:rFonts w:eastAsia="Calibri"/>
                <w:sz w:val="24"/>
                <w:szCs w:val="22"/>
                <w:lang w:eastAsia="en-US"/>
              </w:rPr>
              <w:t xml:space="preserve">в </w:t>
            </w:r>
            <w:r w:rsidR="00D93BC9">
              <w:rPr>
                <w:rFonts w:eastAsia="Calibri"/>
                <w:sz w:val="24"/>
                <w:szCs w:val="22"/>
                <w:lang w:eastAsia="en-US"/>
              </w:rPr>
              <w:t xml:space="preserve">2022 году </w:t>
            </w:r>
          </w:p>
        </w:tc>
      </w:tr>
    </w:tbl>
    <w:p w:rsidR="002A668E" w:rsidRPr="002D0D3E" w:rsidRDefault="002A668E" w:rsidP="002A668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1565D3" w:rsidRDefault="003E0427" w:rsidP="003E0427">
      <w:pPr>
        <w:tabs>
          <w:tab w:val="left" w:pos="0"/>
        </w:tabs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 xml:space="preserve">          </w:t>
      </w:r>
    </w:p>
    <w:p w:rsidR="003E0427" w:rsidRPr="003E0427" w:rsidRDefault="001565D3" w:rsidP="003E0427">
      <w:pPr>
        <w:tabs>
          <w:tab w:val="left" w:pos="0"/>
        </w:tabs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 xml:space="preserve">          </w:t>
      </w:r>
      <w:r w:rsidR="00D93BC9">
        <w:rPr>
          <w:rFonts w:eastAsia="Calibri" w:cs="Arial"/>
          <w:bCs/>
          <w:sz w:val="24"/>
          <w:szCs w:val="24"/>
          <w:lang w:eastAsia="en-US"/>
        </w:rPr>
        <w:t xml:space="preserve">Заслушав информацию Главы городского округа «поселок Палана» Щербакова И.О., членов постоянной комиссии по ЖКХ, благоустройству, строительству и тарифной политике </w:t>
      </w:r>
      <w:proofErr w:type="spellStart"/>
      <w:r w:rsidR="00D93BC9">
        <w:rPr>
          <w:rFonts w:eastAsia="Calibri" w:cs="Arial"/>
          <w:bCs/>
          <w:sz w:val="24"/>
          <w:szCs w:val="24"/>
          <w:lang w:eastAsia="en-US"/>
        </w:rPr>
        <w:t>Тимичевой</w:t>
      </w:r>
      <w:proofErr w:type="spellEnd"/>
      <w:r w:rsidR="00D93BC9">
        <w:rPr>
          <w:rFonts w:eastAsia="Calibri" w:cs="Arial"/>
          <w:bCs/>
          <w:sz w:val="24"/>
          <w:szCs w:val="24"/>
          <w:lang w:eastAsia="en-US"/>
        </w:rPr>
        <w:t xml:space="preserve"> Ж.Л., </w:t>
      </w:r>
      <w:proofErr w:type="spellStart"/>
      <w:r w:rsidR="00D93BC9">
        <w:rPr>
          <w:rFonts w:eastAsia="Calibri" w:cs="Arial"/>
          <w:bCs/>
          <w:sz w:val="24"/>
          <w:szCs w:val="24"/>
          <w:lang w:eastAsia="en-US"/>
        </w:rPr>
        <w:t>Лапшакова</w:t>
      </w:r>
      <w:proofErr w:type="spellEnd"/>
      <w:r w:rsidR="00D93BC9">
        <w:rPr>
          <w:rFonts w:eastAsia="Calibri" w:cs="Arial"/>
          <w:bCs/>
          <w:sz w:val="24"/>
          <w:szCs w:val="24"/>
          <w:lang w:eastAsia="en-US"/>
        </w:rPr>
        <w:t xml:space="preserve"> Н.Г.</w:t>
      </w:r>
      <w:r w:rsidR="00D93BC9">
        <w:rPr>
          <w:rFonts w:eastAsia="Calibri" w:cs="Arial"/>
          <w:bCs/>
          <w:sz w:val="24"/>
          <w:szCs w:val="24"/>
          <w:lang w:eastAsia="en-US"/>
        </w:rPr>
        <w:t xml:space="preserve"> о заключенных муниципальных контрактах в 2022 году, </w:t>
      </w:r>
      <w:r>
        <w:rPr>
          <w:rFonts w:eastAsia="Calibri" w:cs="Arial"/>
          <w:bCs/>
          <w:sz w:val="24"/>
          <w:szCs w:val="24"/>
          <w:lang w:eastAsia="en-US"/>
        </w:rPr>
        <w:t>в соответствии с</w:t>
      </w:r>
      <w:r w:rsidR="00D93BC9">
        <w:rPr>
          <w:rFonts w:eastAsia="Calibri" w:cs="Arial"/>
          <w:bCs/>
          <w:sz w:val="24"/>
          <w:szCs w:val="24"/>
          <w:lang w:eastAsia="en-US"/>
        </w:rPr>
        <w:t xml:space="preserve"> </w:t>
      </w:r>
      <w:r w:rsidR="00425F7D">
        <w:rPr>
          <w:rFonts w:eastAsia="Calibri" w:cs="Arial"/>
          <w:bCs/>
          <w:sz w:val="24"/>
          <w:szCs w:val="24"/>
          <w:lang w:eastAsia="en-US"/>
        </w:rPr>
        <w:t xml:space="preserve">Положением </w:t>
      </w:r>
      <w:r w:rsidR="00B5126F">
        <w:rPr>
          <w:rFonts w:eastAsia="Calibri" w:cs="Arial"/>
          <w:bCs/>
          <w:sz w:val="24"/>
          <w:szCs w:val="24"/>
          <w:lang w:eastAsia="en-US"/>
        </w:rPr>
        <w:t xml:space="preserve">о </w:t>
      </w:r>
      <w:r w:rsidR="00425F7D">
        <w:rPr>
          <w:rFonts w:eastAsia="Calibri" w:cs="Arial"/>
          <w:bCs/>
          <w:sz w:val="24"/>
          <w:szCs w:val="24"/>
          <w:lang w:eastAsia="en-US"/>
        </w:rPr>
        <w:t>Совет</w:t>
      </w:r>
      <w:r w:rsidR="00B5126F">
        <w:rPr>
          <w:rFonts w:eastAsia="Calibri" w:cs="Arial"/>
          <w:bCs/>
          <w:sz w:val="24"/>
          <w:szCs w:val="24"/>
          <w:lang w:eastAsia="en-US"/>
        </w:rPr>
        <w:t>е</w:t>
      </w:r>
      <w:r w:rsidR="00425F7D">
        <w:rPr>
          <w:rFonts w:eastAsia="Calibri" w:cs="Arial"/>
          <w:bCs/>
          <w:sz w:val="24"/>
          <w:szCs w:val="24"/>
          <w:lang w:eastAsia="en-US"/>
        </w:rPr>
        <w:t xml:space="preserve"> депутатов </w:t>
      </w:r>
      <w:r w:rsidR="003E0427" w:rsidRPr="003E0427">
        <w:rPr>
          <w:rFonts w:eastAsia="Calibri" w:cs="Arial"/>
          <w:bCs/>
          <w:sz w:val="24"/>
          <w:szCs w:val="24"/>
          <w:lang w:eastAsia="en-US"/>
        </w:rPr>
        <w:t xml:space="preserve">городского округа «поселок Палана», Совет депутатов городского округа «поселок Палана» </w:t>
      </w:r>
    </w:p>
    <w:p w:rsidR="003E0427" w:rsidRPr="003E0427" w:rsidRDefault="003E0427" w:rsidP="003E0427">
      <w:pPr>
        <w:tabs>
          <w:tab w:val="left" w:pos="0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E0427" w:rsidRPr="003E0427" w:rsidRDefault="003E0427" w:rsidP="003E042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E0427">
        <w:rPr>
          <w:rFonts w:eastAsia="Calibri"/>
          <w:b/>
          <w:sz w:val="24"/>
          <w:szCs w:val="24"/>
          <w:lang w:eastAsia="en-US"/>
        </w:rPr>
        <w:t>РЕШИЛ:</w:t>
      </w:r>
    </w:p>
    <w:p w:rsidR="003E0427" w:rsidRPr="003E0427" w:rsidRDefault="003E0427" w:rsidP="003E0427">
      <w:pPr>
        <w:jc w:val="both"/>
        <w:rPr>
          <w:rFonts w:eastAsia="Calibri"/>
          <w:sz w:val="24"/>
          <w:szCs w:val="24"/>
          <w:lang w:eastAsia="en-US"/>
        </w:rPr>
      </w:pPr>
    </w:p>
    <w:p w:rsidR="00C46357" w:rsidRPr="00C46357" w:rsidRDefault="003E0427" w:rsidP="00C46357">
      <w:pPr>
        <w:rPr>
          <w:rFonts w:eastAsia="Calibri"/>
          <w:sz w:val="24"/>
          <w:szCs w:val="22"/>
          <w:lang w:eastAsia="en-US"/>
        </w:rPr>
      </w:pPr>
      <w:r w:rsidRPr="003E0427">
        <w:rPr>
          <w:rFonts w:eastAsia="Calibri"/>
          <w:sz w:val="24"/>
          <w:szCs w:val="24"/>
          <w:lang w:eastAsia="en-US"/>
        </w:rPr>
        <w:tab/>
      </w:r>
      <w:r w:rsidR="00B129FB" w:rsidRPr="00B129FB">
        <w:rPr>
          <w:rFonts w:eastAsia="Calibri"/>
          <w:sz w:val="24"/>
          <w:szCs w:val="24"/>
        </w:rPr>
        <w:t xml:space="preserve">1. </w:t>
      </w:r>
      <w:r w:rsidR="00D93BC9">
        <w:rPr>
          <w:rFonts w:eastAsia="Calibri"/>
          <w:sz w:val="24"/>
          <w:szCs w:val="24"/>
        </w:rPr>
        <w:t xml:space="preserve">Принять информацию </w:t>
      </w:r>
      <w:r w:rsidR="00B5126F">
        <w:rPr>
          <w:rFonts w:eastAsia="Calibri"/>
          <w:sz w:val="24"/>
          <w:szCs w:val="24"/>
        </w:rPr>
        <w:t xml:space="preserve">о ходе выполнения заключенных в 2022 году муниципальных контрактов </w:t>
      </w:r>
      <w:r w:rsidR="00D93BC9">
        <w:rPr>
          <w:rFonts w:eastAsia="Calibri"/>
          <w:sz w:val="24"/>
          <w:szCs w:val="24"/>
        </w:rPr>
        <w:t xml:space="preserve">к сведению. </w:t>
      </w:r>
    </w:p>
    <w:p w:rsidR="00425F7D" w:rsidRDefault="00C46357" w:rsidP="00C46357">
      <w:pPr>
        <w:jc w:val="both"/>
        <w:rPr>
          <w:rFonts w:eastAsia="Calibri"/>
          <w:sz w:val="24"/>
          <w:szCs w:val="24"/>
          <w:lang w:eastAsia="en-US"/>
        </w:rPr>
      </w:pPr>
      <w:r w:rsidRPr="00C46357">
        <w:rPr>
          <w:rFonts w:eastAsia="Calibri"/>
          <w:sz w:val="24"/>
          <w:szCs w:val="24"/>
          <w:lang w:eastAsia="en-US"/>
        </w:rPr>
        <w:tab/>
        <w:t xml:space="preserve">2. </w:t>
      </w:r>
      <w:r w:rsidR="00D93BC9">
        <w:rPr>
          <w:rFonts w:eastAsia="Calibri"/>
          <w:sz w:val="24"/>
          <w:szCs w:val="24"/>
          <w:lang w:eastAsia="en-US"/>
        </w:rPr>
        <w:t>Администрации городского округа «поселок Палана»</w:t>
      </w:r>
      <w:r w:rsidR="00425F7D">
        <w:rPr>
          <w:rFonts w:eastAsia="Calibri"/>
          <w:sz w:val="24"/>
          <w:szCs w:val="24"/>
          <w:lang w:eastAsia="en-US"/>
        </w:rPr>
        <w:t>:</w:t>
      </w:r>
    </w:p>
    <w:p w:rsidR="00425F7D" w:rsidRDefault="00425F7D" w:rsidP="00C4635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2.1. У</w:t>
      </w:r>
      <w:r w:rsidR="00D93BC9">
        <w:rPr>
          <w:rFonts w:eastAsia="Calibri"/>
          <w:sz w:val="24"/>
          <w:szCs w:val="24"/>
          <w:lang w:eastAsia="en-US"/>
        </w:rPr>
        <w:t>силить контроль за исполнением муниципальных контрактов в части соблюдения соответствия технических заданий и проектно-сметной документации, их фактическо</w:t>
      </w:r>
      <w:r w:rsidR="00B5126F">
        <w:rPr>
          <w:rFonts w:eastAsia="Calibri"/>
          <w:sz w:val="24"/>
          <w:szCs w:val="24"/>
          <w:lang w:eastAsia="en-US"/>
        </w:rPr>
        <w:t>му выполнению</w:t>
      </w:r>
      <w:r w:rsidR="00D93BC9">
        <w:rPr>
          <w:rFonts w:eastAsia="Calibri"/>
          <w:sz w:val="24"/>
          <w:szCs w:val="24"/>
          <w:lang w:eastAsia="en-US"/>
        </w:rPr>
        <w:t>.</w:t>
      </w:r>
    </w:p>
    <w:p w:rsidR="00C46357" w:rsidRPr="00C46357" w:rsidRDefault="00425F7D" w:rsidP="00C4635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2.2. Рекомендовать рассмотреть вопрос о принятии мер дисциплинарного воздействия за ненадлежащее и некачественное исполнение заключенных муниципальных контрактов к </w:t>
      </w:r>
      <w:r w:rsidR="00B5126F">
        <w:rPr>
          <w:rFonts w:eastAsia="Calibri"/>
          <w:sz w:val="24"/>
          <w:szCs w:val="24"/>
          <w:lang w:eastAsia="en-US"/>
        </w:rPr>
        <w:t xml:space="preserve">ответственным </w:t>
      </w:r>
      <w:r>
        <w:rPr>
          <w:rFonts w:eastAsia="Calibri"/>
          <w:sz w:val="24"/>
          <w:szCs w:val="24"/>
          <w:lang w:eastAsia="en-US"/>
        </w:rPr>
        <w:t>должностным лицам</w:t>
      </w:r>
      <w:r w:rsidR="00B5126F">
        <w:rPr>
          <w:rFonts w:eastAsia="Calibri"/>
          <w:sz w:val="24"/>
          <w:szCs w:val="24"/>
          <w:lang w:eastAsia="en-US"/>
        </w:rPr>
        <w:t xml:space="preserve">. </w:t>
      </w:r>
    </w:p>
    <w:p w:rsidR="00A169D2" w:rsidRPr="00A169D2" w:rsidRDefault="00A169D2" w:rsidP="00A169D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A169D2">
        <w:rPr>
          <w:bCs/>
          <w:sz w:val="24"/>
          <w:szCs w:val="24"/>
        </w:rPr>
        <w:t xml:space="preserve">. Настоящее Решение вступает в силу со дня его </w:t>
      </w:r>
      <w:r w:rsidR="00B5126F">
        <w:rPr>
          <w:bCs/>
          <w:sz w:val="24"/>
          <w:szCs w:val="24"/>
        </w:rPr>
        <w:t>принятия</w:t>
      </w:r>
      <w:r w:rsidRPr="00A169D2">
        <w:rPr>
          <w:bCs/>
          <w:sz w:val="24"/>
          <w:szCs w:val="24"/>
        </w:rPr>
        <w:t>.</w:t>
      </w:r>
    </w:p>
    <w:p w:rsidR="00B129FB" w:rsidRPr="00B129FB" w:rsidRDefault="00B129FB" w:rsidP="00C46357">
      <w:pPr>
        <w:jc w:val="both"/>
        <w:rPr>
          <w:rFonts w:eastAsia="Calibri"/>
          <w:sz w:val="24"/>
          <w:szCs w:val="24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4774"/>
        <w:gridCol w:w="879"/>
        <w:gridCol w:w="879"/>
        <w:gridCol w:w="3673"/>
      </w:tblGrid>
      <w:tr w:rsidR="00A169D2" w:rsidRPr="002D0D3E" w:rsidTr="00A169D2">
        <w:trPr>
          <w:trHeight w:val="857"/>
        </w:trPr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Председатель Совета депутатов</w:t>
            </w:r>
          </w:p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69D2" w:rsidRPr="002D0D3E" w:rsidRDefault="00A169D2" w:rsidP="00D13618">
            <w:pPr>
              <w:jc w:val="right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right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right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right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Т.В. Казак</w:t>
            </w:r>
          </w:p>
        </w:tc>
      </w:tr>
    </w:tbl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  <w:bookmarkStart w:id="0" w:name="_GoBack"/>
      <w:bookmarkEnd w:id="0"/>
    </w:p>
    <w:sectPr w:rsidR="0085604E" w:rsidRPr="008560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2" type="#_x0000_t75" style="width:12.75pt;height:14.25pt" o:bullet="t">
        <v:imagedata r:id="rId1" o:title=""/>
      </v:shape>
    </w:pict>
  </w:numPicBullet>
  <w:numPicBullet w:numPicBulletId="1">
    <w:pict>
      <v:shape w14:anchorId="101CFE35" id="_x0000_i1323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457F7"/>
    <w:multiLevelType w:val="multilevel"/>
    <w:tmpl w:val="A18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1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31480"/>
    <w:multiLevelType w:val="multilevel"/>
    <w:tmpl w:val="2E0C1134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7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30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7"/>
  </w:num>
  <w:num w:numId="16">
    <w:abstractNumId w:val="3"/>
  </w:num>
  <w:num w:numId="17">
    <w:abstractNumId w:val="12"/>
  </w:num>
  <w:num w:numId="18">
    <w:abstractNumId w:val="22"/>
  </w:num>
  <w:num w:numId="19">
    <w:abstractNumId w:val="33"/>
  </w:num>
  <w:num w:numId="20">
    <w:abstractNumId w:val="2"/>
  </w:num>
  <w:num w:numId="21">
    <w:abstractNumId w:val="17"/>
  </w:num>
  <w:num w:numId="22">
    <w:abstractNumId w:val="24"/>
  </w:num>
  <w:num w:numId="23">
    <w:abstractNumId w:val="28"/>
  </w:num>
  <w:num w:numId="24">
    <w:abstractNumId w:val="31"/>
  </w:num>
  <w:num w:numId="25">
    <w:abstractNumId w:val="0"/>
  </w:num>
  <w:num w:numId="26">
    <w:abstractNumId w:val="25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7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D622B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5182E"/>
    <w:rsid w:val="001565D3"/>
    <w:rsid w:val="00161C02"/>
    <w:rsid w:val="00174C85"/>
    <w:rsid w:val="00192137"/>
    <w:rsid w:val="0019415A"/>
    <w:rsid w:val="001A2B54"/>
    <w:rsid w:val="001A759B"/>
    <w:rsid w:val="001B54C1"/>
    <w:rsid w:val="001D3D38"/>
    <w:rsid w:val="001D4828"/>
    <w:rsid w:val="001D55E9"/>
    <w:rsid w:val="001E5738"/>
    <w:rsid w:val="001F0FE0"/>
    <w:rsid w:val="001F748A"/>
    <w:rsid w:val="00207D28"/>
    <w:rsid w:val="0021196A"/>
    <w:rsid w:val="0024034E"/>
    <w:rsid w:val="002555AC"/>
    <w:rsid w:val="00257B59"/>
    <w:rsid w:val="0026190B"/>
    <w:rsid w:val="0027199A"/>
    <w:rsid w:val="00285AC0"/>
    <w:rsid w:val="00293448"/>
    <w:rsid w:val="0029435C"/>
    <w:rsid w:val="002A668E"/>
    <w:rsid w:val="002A70E0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E0427"/>
    <w:rsid w:val="003F304D"/>
    <w:rsid w:val="003F4D50"/>
    <w:rsid w:val="00411EAA"/>
    <w:rsid w:val="00421494"/>
    <w:rsid w:val="00425F7D"/>
    <w:rsid w:val="004405DE"/>
    <w:rsid w:val="00444C69"/>
    <w:rsid w:val="004A05B1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94E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6E7147"/>
    <w:rsid w:val="006F1273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5604E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169D2"/>
    <w:rsid w:val="00A22110"/>
    <w:rsid w:val="00A35964"/>
    <w:rsid w:val="00A5265D"/>
    <w:rsid w:val="00A56FB8"/>
    <w:rsid w:val="00A6382F"/>
    <w:rsid w:val="00A728C6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29FB"/>
    <w:rsid w:val="00B169CC"/>
    <w:rsid w:val="00B222FD"/>
    <w:rsid w:val="00B5126F"/>
    <w:rsid w:val="00B60067"/>
    <w:rsid w:val="00B72C43"/>
    <w:rsid w:val="00B8266E"/>
    <w:rsid w:val="00B87591"/>
    <w:rsid w:val="00B93CD6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36D01"/>
    <w:rsid w:val="00C42CF8"/>
    <w:rsid w:val="00C46357"/>
    <w:rsid w:val="00C468C8"/>
    <w:rsid w:val="00C533C8"/>
    <w:rsid w:val="00C61B86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3BC9"/>
    <w:rsid w:val="00D97857"/>
    <w:rsid w:val="00D97965"/>
    <w:rsid w:val="00DB7BF2"/>
    <w:rsid w:val="00DD680B"/>
    <w:rsid w:val="00DE64C2"/>
    <w:rsid w:val="00DF3854"/>
    <w:rsid w:val="00E03075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15971"/>
    <w:rsid w:val="00F2346C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E5352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3DFF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85604E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85604E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85604E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5604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5604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1"/>
    <w:rsid w:val="001B54C1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2">
    <w:name w:val="Обычный2"/>
    <w:next w:val="a"/>
    <w:qFormat/>
    <w:rsid w:val="00C61B8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B2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B129F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2022-11-29T05:40:00Z</cp:lastPrinted>
  <dcterms:created xsi:type="dcterms:W3CDTF">2022-11-28T03:39:00Z</dcterms:created>
  <dcterms:modified xsi:type="dcterms:W3CDTF">2022-11-29T05:43:00Z</dcterms:modified>
</cp:coreProperties>
</file>