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222FD">
        <w:rPr>
          <w:b/>
          <w:bCs/>
          <w:sz w:val="24"/>
          <w:szCs w:val="24"/>
        </w:rPr>
        <w:t>7</w:t>
      </w:r>
      <w:r w:rsidR="006E7147">
        <w:rPr>
          <w:b/>
          <w:bCs/>
          <w:sz w:val="24"/>
          <w:szCs w:val="24"/>
        </w:rPr>
        <w:t>1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2A668E" w:rsidRPr="002D0D3E" w:rsidTr="00D13618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0427" w:rsidRPr="003E0427" w:rsidRDefault="003E0427" w:rsidP="003E0427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3E0427">
              <w:rPr>
                <w:rFonts w:eastAsia="Calibri"/>
                <w:sz w:val="24"/>
                <w:szCs w:val="22"/>
                <w:lang w:eastAsia="en-US"/>
              </w:rPr>
              <w:t>О</w:t>
            </w:r>
            <w:r w:rsidR="00A169D2">
              <w:rPr>
                <w:rFonts w:eastAsia="Calibri"/>
                <w:sz w:val="24"/>
                <w:szCs w:val="22"/>
                <w:lang w:eastAsia="en-US"/>
              </w:rPr>
              <w:t xml:space="preserve"> в</w:t>
            </w:r>
            <w:r w:rsidRPr="003E0427">
              <w:rPr>
                <w:rFonts w:eastAsia="Calibri"/>
                <w:sz w:val="24"/>
                <w:szCs w:val="22"/>
                <w:lang w:eastAsia="en-US"/>
              </w:rPr>
              <w:t>несении</w:t>
            </w:r>
            <w:r w:rsidR="00A169D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3E0427">
              <w:rPr>
                <w:rFonts w:eastAsia="Calibri"/>
                <w:sz w:val="24"/>
                <w:szCs w:val="22"/>
                <w:lang w:eastAsia="en-US"/>
              </w:rPr>
              <w:t>изменений</w:t>
            </w:r>
            <w:r w:rsidR="00A169D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3E0427"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A169D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3E0427">
              <w:rPr>
                <w:rFonts w:eastAsia="Calibri"/>
                <w:sz w:val="24"/>
                <w:szCs w:val="22"/>
                <w:lang w:eastAsia="en-US"/>
              </w:rPr>
              <w:t>«Правила землепользования и застройки городского округа «поселок Палана»</w:t>
            </w:r>
            <w:r w:rsidR="00B129FB">
              <w:rPr>
                <w:rFonts w:eastAsia="Calibri"/>
                <w:sz w:val="24"/>
                <w:szCs w:val="22"/>
                <w:lang w:eastAsia="en-US"/>
              </w:rPr>
              <w:t>,</w:t>
            </w:r>
            <w:r w:rsidR="00A169D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3E0427">
              <w:rPr>
                <w:rFonts w:eastAsia="Calibri"/>
                <w:sz w:val="24"/>
                <w:szCs w:val="22"/>
                <w:lang w:eastAsia="en-US"/>
              </w:rPr>
              <w:t>утвержденные Решением совета депутатов городского округа «поселок Палана» от 12.05.2022</w:t>
            </w:r>
            <w:r w:rsidR="00A169D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3E0427">
              <w:rPr>
                <w:rFonts w:eastAsia="Calibri"/>
                <w:sz w:val="24"/>
                <w:szCs w:val="22"/>
                <w:lang w:eastAsia="en-US"/>
              </w:rPr>
              <w:t>№ 28-р/08-22</w:t>
            </w:r>
          </w:p>
          <w:p w:rsidR="002A668E" w:rsidRPr="002D0D3E" w:rsidRDefault="002A668E" w:rsidP="0056394E">
            <w:pPr>
              <w:jc w:val="both"/>
              <w:rPr>
                <w:sz w:val="24"/>
                <w:szCs w:val="24"/>
              </w:rPr>
            </w:pPr>
          </w:p>
        </w:tc>
      </w:tr>
    </w:tbl>
    <w:p w:rsidR="002A668E" w:rsidRPr="002D0D3E" w:rsidRDefault="002A668E" w:rsidP="002A668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3E0427" w:rsidRPr="003E0427" w:rsidRDefault="003E0427" w:rsidP="003E0427">
      <w:pPr>
        <w:tabs>
          <w:tab w:val="left" w:pos="0"/>
        </w:tabs>
        <w:jc w:val="both"/>
        <w:rPr>
          <w:rFonts w:eastAsia="Calibri" w:cs="Arial"/>
          <w:bCs/>
          <w:sz w:val="24"/>
          <w:szCs w:val="24"/>
          <w:lang w:eastAsia="en-US"/>
        </w:rPr>
      </w:pPr>
      <w:r>
        <w:rPr>
          <w:rFonts w:eastAsia="Calibri" w:cs="Arial"/>
          <w:bCs/>
          <w:sz w:val="24"/>
          <w:szCs w:val="24"/>
          <w:lang w:eastAsia="en-US"/>
        </w:rPr>
        <w:t xml:space="preserve">          </w:t>
      </w:r>
      <w:r w:rsidRPr="003E0427">
        <w:rPr>
          <w:rFonts w:eastAsia="Calibri" w:cs="Arial"/>
          <w:bCs/>
          <w:sz w:val="24"/>
          <w:szCs w:val="24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Pr="003E0427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  <w:r w:rsidRPr="003E0427">
        <w:rPr>
          <w:rFonts w:eastAsia="Calibri"/>
          <w:color w:val="000000"/>
          <w:sz w:val="24"/>
          <w:szCs w:val="24"/>
          <w:lang w:eastAsia="en-US"/>
        </w:rPr>
        <w:t xml:space="preserve">Федеральным </w:t>
      </w:r>
      <w:proofErr w:type="gramStart"/>
      <w:r w:rsidRPr="003E0427">
        <w:rPr>
          <w:rFonts w:eastAsia="Calibri"/>
          <w:color w:val="000000"/>
          <w:sz w:val="24"/>
          <w:szCs w:val="24"/>
          <w:lang w:eastAsia="en-US"/>
        </w:rPr>
        <w:t>законом  от</w:t>
      </w:r>
      <w:proofErr w:type="gramEnd"/>
      <w:r w:rsidRPr="003E0427">
        <w:rPr>
          <w:rFonts w:eastAsia="Calibri"/>
          <w:color w:val="000000"/>
          <w:sz w:val="24"/>
          <w:szCs w:val="24"/>
          <w:lang w:eastAsia="en-US"/>
        </w:rPr>
        <w:t xml:space="preserve"> 23 июня 2014 года № 171-ФЗ «О внесении изменений в Земельный кодекс Российской Федерации и отдельные законодательные акты Российской Федерации»</w:t>
      </w:r>
      <w:r w:rsidRPr="003E0427">
        <w:rPr>
          <w:rFonts w:eastAsia="Calibri"/>
          <w:sz w:val="24"/>
          <w:szCs w:val="24"/>
          <w:lang w:eastAsia="en-US"/>
        </w:rPr>
        <w:t xml:space="preserve">, </w:t>
      </w:r>
      <w:r w:rsidRPr="003E0427">
        <w:rPr>
          <w:rFonts w:eastAsia="Calibri" w:cs="Arial"/>
          <w:bCs/>
          <w:sz w:val="24"/>
          <w:szCs w:val="24"/>
          <w:lang w:eastAsia="en-US"/>
        </w:rPr>
        <w:t xml:space="preserve">Уставом городского округа «поселок Палана», Совет депутатов городского округа «поселок Палана» </w:t>
      </w:r>
    </w:p>
    <w:p w:rsidR="003E0427" w:rsidRPr="003E0427" w:rsidRDefault="003E0427" w:rsidP="003E0427">
      <w:pPr>
        <w:tabs>
          <w:tab w:val="left" w:pos="0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E0427" w:rsidRPr="003E0427" w:rsidRDefault="003E0427" w:rsidP="003E042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E0427">
        <w:rPr>
          <w:rFonts w:eastAsia="Calibri"/>
          <w:b/>
          <w:sz w:val="24"/>
          <w:szCs w:val="24"/>
          <w:lang w:eastAsia="en-US"/>
        </w:rPr>
        <w:t>РЕШИЛ:</w:t>
      </w:r>
    </w:p>
    <w:p w:rsidR="003E0427" w:rsidRPr="003E0427" w:rsidRDefault="003E0427" w:rsidP="003E0427">
      <w:pPr>
        <w:jc w:val="both"/>
        <w:rPr>
          <w:rFonts w:eastAsia="Calibri"/>
          <w:sz w:val="24"/>
          <w:szCs w:val="24"/>
          <w:lang w:eastAsia="en-US"/>
        </w:rPr>
      </w:pPr>
    </w:p>
    <w:p w:rsidR="00C46357" w:rsidRPr="00C46357" w:rsidRDefault="003E0427" w:rsidP="00C46357">
      <w:pPr>
        <w:rPr>
          <w:rFonts w:eastAsia="Calibri"/>
          <w:sz w:val="24"/>
          <w:szCs w:val="22"/>
          <w:lang w:eastAsia="en-US"/>
        </w:rPr>
      </w:pPr>
      <w:r w:rsidRPr="003E0427">
        <w:rPr>
          <w:rFonts w:eastAsia="Calibri"/>
          <w:sz w:val="24"/>
          <w:szCs w:val="24"/>
          <w:lang w:eastAsia="en-US"/>
        </w:rPr>
        <w:tab/>
      </w:r>
      <w:r w:rsidR="00B129FB" w:rsidRPr="00B129FB">
        <w:rPr>
          <w:rFonts w:eastAsia="Calibri"/>
          <w:sz w:val="24"/>
          <w:szCs w:val="24"/>
        </w:rPr>
        <w:t xml:space="preserve">1. </w:t>
      </w:r>
      <w:r w:rsidR="00C46357" w:rsidRPr="00C46357">
        <w:rPr>
          <w:rFonts w:eastAsia="Calibri"/>
          <w:sz w:val="24"/>
          <w:szCs w:val="22"/>
          <w:lang w:eastAsia="en-US"/>
        </w:rPr>
        <w:t>Внести изменени</w:t>
      </w:r>
      <w:r w:rsidR="00C46357">
        <w:rPr>
          <w:rFonts w:eastAsia="Calibri"/>
          <w:sz w:val="24"/>
          <w:szCs w:val="22"/>
          <w:lang w:eastAsia="en-US"/>
        </w:rPr>
        <w:t>я</w:t>
      </w:r>
      <w:r w:rsidR="00C46357" w:rsidRPr="00C46357">
        <w:rPr>
          <w:rFonts w:eastAsia="Calibri"/>
          <w:sz w:val="24"/>
          <w:szCs w:val="22"/>
          <w:lang w:eastAsia="en-US"/>
        </w:rPr>
        <w:t xml:space="preserve"> в «Правила землепользования и застройки городского округа «поселок Палана» утвержденные Решением совета депутатов городского округа «поселок Палана» от </w:t>
      </w:r>
      <w:proofErr w:type="gramStart"/>
      <w:r w:rsidR="00C46357" w:rsidRPr="00C46357">
        <w:rPr>
          <w:rFonts w:eastAsia="Calibri"/>
          <w:sz w:val="24"/>
          <w:szCs w:val="22"/>
          <w:lang w:eastAsia="en-US"/>
        </w:rPr>
        <w:t>12.05.2022  №</w:t>
      </w:r>
      <w:proofErr w:type="gramEnd"/>
      <w:r w:rsidR="00C46357" w:rsidRPr="00C46357">
        <w:rPr>
          <w:rFonts w:eastAsia="Calibri"/>
          <w:sz w:val="24"/>
          <w:szCs w:val="22"/>
          <w:lang w:eastAsia="en-US"/>
        </w:rPr>
        <w:t xml:space="preserve"> 28-р/08-22.</w:t>
      </w:r>
    </w:p>
    <w:p w:rsidR="00C46357" w:rsidRPr="00C46357" w:rsidRDefault="00C46357" w:rsidP="00C46357">
      <w:pPr>
        <w:jc w:val="both"/>
        <w:rPr>
          <w:rFonts w:eastAsia="Calibri"/>
          <w:sz w:val="24"/>
          <w:szCs w:val="24"/>
          <w:lang w:eastAsia="en-US"/>
        </w:rPr>
      </w:pPr>
      <w:r w:rsidRPr="00C46357">
        <w:rPr>
          <w:rFonts w:eastAsia="Calibri"/>
          <w:sz w:val="24"/>
          <w:szCs w:val="24"/>
          <w:lang w:eastAsia="en-US"/>
        </w:rPr>
        <w:tab/>
        <w:t xml:space="preserve"> 2. Направить «Правила землепользования и застройки городского округа «поселок Палана» Главе городского округа «поселок Палана» для подписания и обнародования в установленном порядке.</w:t>
      </w:r>
      <w:r w:rsidRPr="00C46357">
        <w:rPr>
          <w:rFonts w:eastAsia="Calibri"/>
          <w:sz w:val="24"/>
          <w:szCs w:val="24"/>
          <w:lang w:eastAsia="en-US"/>
        </w:rPr>
        <w:tab/>
      </w:r>
    </w:p>
    <w:p w:rsidR="00A169D2" w:rsidRPr="00A169D2" w:rsidRDefault="00A169D2" w:rsidP="00A169D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A169D2">
        <w:rPr>
          <w:bCs/>
          <w:sz w:val="24"/>
          <w:szCs w:val="24"/>
        </w:rPr>
        <w:t>. Настоящее Решение вступает в силу со дня его обнародования в установленных Уставом городского округа «поселок Палана» местах.</w:t>
      </w:r>
    </w:p>
    <w:p w:rsidR="00B129FB" w:rsidRPr="00B129FB" w:rsidRDefault="00B129FB" w:rsidP="00C46357">
      <w:pPr>
        <w:jc w:val="both"/>
        <w:rPr>
          <w:rFonts w:eastAsia="Calibri"/>
          <w:sz w:val="24"/>
          <w:szCs w:val="24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4774"/>
        <w:gridCol w:w="879"/>
        <w:gridCol w:w="879"/>
        <w:gridCol w:w="3673"/>
      </w:tblGrid>
      <w:tr w:rsidR="00A169D2" w:rsidRPr="002D0D3E" w:rsidTr="00A169D2">
        <w:trPr>
          <w:trHeight w:val="857"/>
        </w:trPr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Председатель Совета депутатов</w:t>
            </w:r>
          </w:p>
          <w:p w:rsidR="00A169D2" w:rsidRPr="002D0D3E" w:rsidRDefault="00A169D2" w:rsidP="00D13618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69D2" w:rsidRPr="002D0D3E" w:rsidRDefault="00A169D2" w:rsidP="00D13618">
            <w:pPr>
              <w:jc w:val="right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right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right"/>
              <w:rPr>
                <w:sz w:val="24"/>
                <w:szCs w:val="24"/>
              </w:rPr>
            </w:pPr>
          </w:p>
          <w:p w:rsidR="00A169D2" w:rsidRPr="002D0D3E" w:rsidRDefault="00A169D2" w:rsidP="00D13618">
            <w:pPr>
              <w:jc w:val="right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Т.В. Казак</w:t>
            </w:r>
          </w:p>
        </w:tc>
      </w:tr>
    </w:tbl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1B54C1" w:rsidRPr="001B54C1" w:rsidTr="007863E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46357" w:rsidRDefault="00B222FD" w:rsidP="00B222F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C46357" w:rsidRDefault="00C46357" w:rsidP="00B222FD">
            <w:pPr>
              <w:ind w:right="-2"/>
              <w:jc w:val="center"/>
              <w:rPr>
                <w:sz w:val="24"/>
                <w:szCs w:val="24"/>
              </w:rPr>
            </w:pPr>
          </w:p>
          <w:p w:rsidR="00C46357" w:rsidRDefault="00C46357" w:rsidP="00B222FD">
            <w:pPr>
              <w:ind w:right="-2"/>
              <w:jc w:val="center"/>
              <w:rPr>
                <w:sz w:val="24"/>
                <w:szCs w:val="24"/>
              </w:rPr>
            </w:pPr>
          </w:p>
          <w:p w:rsidR="00C46357" w:rsidRDefault="00C46357" w:rsidP="00B222FD">
            <w:pPr>
              <w:ind w:right="-2"/>
              <w:jc w:val="center"/>
              <w:rPr>
                <w:sz w:val="24"/>
                <w:szCs w:val="24"/>
              </w:rPr>
            </w:pPr>
          </w:p>
          <w:p w:rsidR="00A169D2" w:rsidRDefault="00A169D2" w:rsidP="00B222FD">
            <w:pPr>
              <w:ind w:right="-2"/>
              <w:jc w:val="center"/>
              <w:rPr>
                <w:sz w:val="24"/>
                <w:szCs w:val="24"/>
              </w:rPr>
            </w:pPr>
          </w:p>
          <w:p w:rsidR="001B54C1" w:rsidRPr="001B54C1" w:rsidRDefault="001B54C1" w:rsidP="00B222FD">
            <w:pPr>
              <w:ind w:right="-2"/>
              <w:jc w:val="center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Приложение</w:t>
            </w: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к Решению Совета депутатов городского округа «поселок Палана»</w:t>
            </w:r>
          </w:p>
          <w:p w:rsidR="001B54C1" w:rsidRPr="001B54C1" w:rsidRDefault="001B54C1" w:rsidP="00A169D2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24.11.2022</w:t>
            </w:r>
            <w:r w:rsidRPr="001B54C1">
              <w:rPr>
                <w:sz w:val="24"/>
                <w:szCs w:val="24"/>
              </w:rPr>
              <w:t xml:space="preserve"> № </w:t>
            </w:r>
            <w:r w:rsidR="00B222FD">
              <w:rPr>
                <w:sz w:val="24"/>
                <w:szCs w:val="24"/>
              </w:rPr>
              <w:t>7</w:t>
            </w:r>
            <w:r w:rsidR="00A16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-р/08-22</w:t>
            </w:r>
          </w:p>
        </w:tc>
      </w:tr>
    </w:tbl>
    <w:p w:rsidR="001B54C1" w:rsidRDefault="001B54C1" w:rsidP="001B54C1">
      <w:pPr>
        <w:ind w:right="-2"/>
        <w:rPr>
          <w:vanish/>
        </w:rPr>
      </w:pPr>
    </w:p>
    <w:p w:rsidR="001B54C1" w:rsidRDefault="001B54C1" w:rsidP="001B54C1">
      <w:pPr>
        <w:ind w:right="-2"/>
        <w:jc w:val="center"/>
        <w:rPr>
          <w:b/>
          <w:sz w:val="28"/>
          <w:szCs w:val="28"/>
        </w:rPr>
      </w:pPr>
    </w:p>
    <w:p w:rsidR="00C46357" w:rsidRPr="00C46357" w:rsidRDefault="00A169D2" w:rsidP="00C46357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C46357">
        <w:rPr>
          <w:rFonts w:eastAsia="Calibri"/>
          <w:b/>
          <w:sz w:val="24"/>
        </w:rPr>
        <w:t xml:space="preserve"> </w:t>
      </w:r>
      <w:r w:rsidR="00C46357" w:rsidRPr="00C46357">
        <w:rPr>
          <w:rFonts w:eastAsia="Calibri"/>
          <w:b/>
          <w:sz w:val="24"/>
        </w:rPr>
        <w:t>О внесении изменений в «Правила землепользования и застройки городского округа «поселок Палана»</w:t>
      </w:r>
      <w:r>
        <w:rPr>
          <w:rFonts w:eastAsia="Calibri"/>
          <w:b/>
          <w:sz w:val="24"/>
        </w:rPr>
        <w:t>, утвержденные решением Совета депутатов городского округа «поселок Палана» от 12.05.2022 № 28-р/08-22</w:t>
      </w:r>
    </w:p>
    <w:p w:rsidR="001B54C1" w:rsidRPr="006F1273" w:rsidRDefault="00C46357" w:rsidP="00C46357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1B54C1"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(Принят решением Совета депутатов городского округа «поселок Палана» </w:t>
      </w:r>
    </w:p>
    <w:p w:rsidR="001B54C1" w:rsidRPr="006F1273" w:rsidRDefault="001B54C1" w:rsidP="001B54C1">
      <w:pPr>
        <w:jc w:val="center"/>
        <w:rPr>
          <w:sz w:val="22"/>
          <w:szCs w:val="22"/>
        </w:rPr>
      </w:pPr>
      <w:proofErr w:type="gramStart"/>
      <w:r w:rsidRPr="006F1273">
        <w:rPr>
          <w:sz w:val="22"/>
          <w:szCs w:val="22"/>
        </w:rPr>
        <w:t>от  «</w:t>
      </w:r>
      <w:proofErr w:type="gramEnd"/>
      <w:r w:rsidRPr="006F1273">
        <w:rPr>
          <w:sz w:val="22"/>
          <w:szCs w:val="22"/>
        </w:rPr>
        <w:t xml:space="preserve">24» ноября 2022 года № </w:t>
      </w:r>
      <w:r w:rsidR="00B222FD">
        <w:rPr>
          <w:sz w:val="22"/>
          <w:szCs w:val="22"/>
        </w:rPr>
        <w:t>7</w:t>
      </w:r>
      <w:r w:rsidR="00A169D2">
        <w:rPr>
          <w:sz w:val="22"/>
          <w:szCs w:val="22"/>
        </w:rPr>
        <w:t>1</w:t>
      </w:r>
      <w:r w:rsidRPr="006F1273">
        <w:rPr>
          <w:sz w:val="22"/>
          <w:szCs w:val="22"/>
        </w:rPr>
        <w:t>-р/08-22)</w:t>
      </w:r>
    </w:p>
    <w:p w:rsidR="001B54C1" w:rsidRPr="00AD0963" w:rsidRDefault="001B54C1" w:rsidP="001B54C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129FB" w:rsidRPr="00B129FB" w:rsidRDefault="00B129FB" w:rsidP="00B129FB">
      <w:pPr>
        <w:spacing w:line="240" w:lineRule="exact"/>
        <w:ind w:right="-1" w:firstLine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bookmarkStart w:id="0" w:name="Par41"/>
      <w:bookmarkStart w:id="1" w:name="Par57"/>
      <w:bookmarkEnd w:id="0"/>
      <w:bookmarkEnd w:id="1"/>
      <w:r w:rsidRPr="00B129FB">
        <w:rPr>
          <w:rFonts w:eastAsia="Calibri"/>
          <w:b/>
          <w:sz w:val="24"/>
          <w:szCs w:val="24"/>
          <w:lang w:eastAsia="en-US"/>
        </w:rPr>
        <w:t>1. Внести изменения в часть 2 «Карта градостроительного зонирования» Правил землепользования и застройки городского округа «поселок Палана», изменив границы территориальных зон городского округа «поселок Палана» на следующих территориях: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ab/>
        <w:t xml:space="preserve">        1.1. Перевести земельный участок площадью 1395 </w:t>
      </w:r>
      <w:proofErr w:type="spellStart"/>
      <w:proofErr w:type="gram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proofErr w:type="gramEnd"/>
      <w:r w:rsidRPr="00B129FB">
        <w:rPr>
          <w:rFonts w:eastAsia="Calibri"/>
          <w:sz w:val="24"/>
          <w:szCs w:val="24"/>
          <w:lang w:eastAsia="en-US"/>
        </w:rPr>
        <w:t xml:space="preserve"> в территориальную зону– 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зону садоводческих и огороднических некоммерческих товариществ </w:t>
      </w:r>
      <w:r w:rsidRPr="00B129FB">
        <w:rPr>
          <w:rFonts w:eastAsia="Calibri"/>
          <w:sz w:val="24"/>
          <w:szCs w:val="24"/>
          <w:lang w:eastAsia="en-US"/>
        </w:rPr>
        <w:t>(СХЗ 3) (приложение № 1).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1.2. Перевести земельный участок площадью 70 </w:t>
      </w:r>
      <w:proofErr w:type="spellStart"/>
      <w:proofErr w:type="gram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proofErr w:type="gramEnd"/>
      <w:r w:rsidRPr="00B129FB">
        <w:rPr>
          <w:rFonts w:eastAsia="Calibri"/>
          <w:sz w:val="24"/>
          <w:szCs w:val="24"/>
          <w:lang w:eastAsia="en-US"/>
        </w:rPr>
        <w:t xml:space="preserve"> в территориальную зону– </w:t>
      </w:r>
      <w:r w:rsidRPr="00B129FB">
        <w:rPr>
          <w:rFonts w:eastAsia="Calibri"/>
          <w:sz w:val="24"/>
          <w:szCs w:val="22"/>
        </w:rPr>
        <w:t>зону транспортной инфраструктуры (Т)</w:t>
      </w:r>
      <w:r w:rsidRPr="00B129FB">
        <w:rPr>
          <w:rFonts w:eastAsia="Calibri"/>
          <w:sz w:val="24"/>
          <w:szCs w:val="24"/>
          <w:lang w:eastAsia="en-US"/>
        </w:rPr>
        <w:t xml:space="preserve"> (приложение № 2).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1.3. Перевести земельный участок площадью 572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зону садоводческих и огороднических некоммерческих товариществ </w:t>
      </w:r>
      <w:r w:rsidRPr="00B129FB">
        <w:rPr>
          <w:rFonts w:eastAsia="Calibri"/>
          <w:sz w:val="24"/>
          <w:szCs w:val="24"/>
          <w:lang w:eastAsia="en-US"/>
        </w:rPr>
        <w:t>(СХЗ 3) (приложение № 3).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1.4. Перевести земельный участок площадью 1087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зону садоводческих и огороднических некоммерческих товариществ </w:t>
      </w:r>
      <w:bookmarkStart w:id="2" w:name="_GoBack"/>
      <w:bookmarkEnd w:id="2"/>
      <w:r w:rsidRPr="00B129FB">
        <w:rPr>
          <w:rFonts w:eastAsia="Calibri"/>
          <w:sz w:val="24"/>
          <w:szCs w:val="24"/>
          <w:lang w:eastAsia="en-US"/>
        </w:rPr>
        <w:t>(СХЗ 3) (приложение № 4).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1.5. Перевести земельный участок площадью 373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B129FB">
        <w:rPr>
          <w:rFonts w:eastAsia="Calibri"/>
          <w:sz w:val="24"/>
          <w:szCs w:val="22"/>
        </w:rPr>
        <w:t>зону общественно-делового назначения (ОДЗ 1)</w:t>
      </w:r>
      <w:r w:rsidRPr="00B129FB">
        <w:rPr>
          <w:rFonts w:eastAsia="Calibri"/>
          <w:sz w:val="24"/>
          <w:szCs w:val="24"/>
          <w:lang w:eastAsia="en-US"/>
        </w:rPr>
        <w:t xml:space="preserve"> (приложение № 5).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1.6. Перевести земельный участок площадью 47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B129FB">
        <w:rPr>
          <w:rFonts w:eastAsia="Calibri"/>
          <w:sz w:val="24"/>
          <w:szCs w:val="22"/>
        </w:rPr>
        <w:t>зону транспортной инфраструктуры (Т)</w:t>
      </w:r>
      <w:r w:rsidRPr="00B129FB">
        <w:rPr>
          <w:rFonts w:eastAsia="Calibri"/>
          <w:sz w:val="24"/>
          <w:szCs w:val="24"/>
          <w:lang w:eastAsia="en-US"/>
        </w:rPr>
        <w:t xml:space="preserve"> (приложение № 6).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1.7. Перевести земельный участок площадью 71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B129FB">
        <w:rPr>
          <w:rFonts w:eastAsia="Calibri"/>
          <w:sz w:val="24"/>
          <w:szCs w:val="22"/>
        </w:rPr>
        <w:t>зону транспортной инфраструктуры (Т)</w:t>
      </w:r>
      <w:r w:rsidRPr="00B129FB">
        <w:rPr>
          <w:rFonts w:eastAsia="Calibri"/>
          <w:sz w:val="24"/>
          <w:szCs w:val="24"/>
          <w:lang w:eastAsia="en-US"/>
        </w:rPr>
        <w:t xml:space="preserve"> (приложение № 7).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1.8. Перевести земельный участок площадью 47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B129FB">
        <w:rPr>
          <w:rFonts w:eastAsia="Calibri"/>
          <w:sz w:val="24"/>
          <w:szCs w:val="22"/>
        </w:rPr>
        <w:t>зону транспортной инфраструктуры (Т)</w:t>
      </w:r>
      <w:r w:rsidRPr="00B129FB">
        <w:rPr>
          <w:rFonts w:eastAsia="Calibri"/>
          <w:sz w:val="24"/>
          <w:szCs w:val="24"/>
          <w:lang w:eastAsia="en-US"/>
        </w:rPr>
        <w:t xml:space="preserve"> (приложение № 8).</w:t>
      </w:r>
    </w:p>
    <w:p w:rsidR="00B129FB" w:rsidRPr="00B129FB" w:rsidRDefault="00B129FB" w:rsidP="00B129FB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   1.9. Перевести земельный участок площадью 62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B129FB">
        <w:rPr>
          <w:rFonts w:eastAsia="Calibri"/>
          <w:sz w:val="24"/>
          <w:szCs w:val="22"/>
        </w:rPr>
        <w:t>зона застройки индивидуальными жилыми домами (Ж 1)</w:t>
      </w:r>
      <w:r w:rsidRPr="00B129FB">
        <w:rPr>
          <w:rFonts w:eastAsia="Calibri"/>
          <w:sz w:val="24"/>
          <w:szCs w:val="24"/>
          <w:lang w:eastAsia="en-US"/>
        </w:rPr>
        <w:t xml:space="preserve"> (приложение № 9).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1.10. Перевести земельный участок площадью 104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зону садоводческих и огороднических некоммерческих товариществ </w:t>
      </w:r>
      <w:r w:rsidRPr="00B129FB">
        <w:rPr>
          <w:rFonts w:eastAsia="Calibri"/>
          <w:sz w:val="24"/>
          <w:szCs w:val="24"/>
          <w:lang w:eastAsia="en-US"/>
        </w:rPr>
        <w:t>(СХЗ 3) (приложение № 10).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  1.11. Перевести земельный участок площадью 689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зону садоводческих и огороднических некоммерческих товариществ </w:t>
      </w:r>
      <w:r w:rsidRPr="00B129FB">
        <w:rPr>
          <w:rFonts w:eastAsia="Calibri"/>
          <w:sz w:val="24"/>
          <w:szCs w:val="24"/>
          <w:lang w:eastAsia="en-US"/>
        </w:rPr>
        <w:t>(СХЗ 3) (приложение № 11).</w:t>
      </w:r>
    </w:p>
    <w:p w:rsidR="00B129FB" w:rsidRPr="00B129FB" w:rsidRDefault="00B129FB" w:rsidP="00B129FB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 </w:t>
      </w:r>
      <w:r w:rsidRPr="00B129FB">
        <w:rPr>
          <w:rFonts w:eastAsia="Calibri"/>
          <w:sz w:val="24"/>
          <w:szCs w:val="24"/>
          <w:lang w:eastAsia="en-US"/>
        </w:rPr>
        <w:tab/>
        <w:t xml:space="preserve"> 1.12. Перевести земельный участок площадью 36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B129FB">
        <w:rPr>
          <w:rFonts w:eastAsia="Calibri"/>
          <w:sz w:val="24"/>
          <w:szCs w:val="22"/>
        </w:rPr>
        <w:t>зону транспортной инфраструктуры (Т)</w:t>
      </w:r>
      <w:r w:rsidRPr="00B129FB">
        <w:rPr>
          <w:rFonts w:eastAsia="Calibri"/>
          <w:sz w:val="24"/>
          <w:szCs w:val="24"/>
          <w:lang w:eastAsia="en-US"/>
        </w:rPr>
        <w:t xml:space="preserve"> (приложение № 12).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 1.13. Перевести земельный участок площадью 368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зону садоводческих и огороднических некоммерческих товариществ </w:t>
      </w:r>
      <w:r w:rsidRPr="00B129FB">
        <w:rPr>
          <w:rFonts w:eastAsia="Calibri"/>
          <w:sz w:val="24"/>
          <w:szCs w:val="24"/>
          <w:lang w:eastAsia="en-US"/>
        </w:rPr>
        <w:t>(СХЗ 3) (приложение № 13).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 xml:space="preserve">1.14. Перевести земельный участок площадью 58 </w:t>
      </w:r>
      <w:proofErr w:type="spellStart"/>
      <w:r w:rsidRPr="00B129FB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B129FB">
        <w:rPr>
          <w:rFonts w:eastAsia="Calibri"/>
          <w:sz w:val="24"/>
          <w:szCs w:val="24"/>
          <w:lang w:eastAsia="en-US"/>
        </w:rPr>
        <w:t>. в территориальную зону––</w:t>
      </w:r>
      <w:r w:rsidRPr="00B129FB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B129FB">
        <w:rPr>
          <w:rFonts w:eastAsia="Calibri"/>
          <w:sz w:val="24"/>
          <w:szCs w:val="22"/>
        </w:rPr>
        <w:t>зону транспортной инфраструктуры (Т)</w:t>
      </w:r>
      <w:r w:rsidRPr="00B129FB">
        <w:rPr>
          <w:rFonts w:eastAsia="Calibri"/>
          <w:sz w:val="24"/>
          <w:szCs w:val="24"/>
          <w:lang w:eastAsia="en-US"/>
        </w:rPr>
        <w:t xml:space="preserve"> (приложение № 14).</w:t>
      </w:r>
    </w:p>
    <w:p w:rsidR="00B129FB" w:rsidRPr="00B129FB" w:rsidRDefault="00B129FB" w:rsidP="00B129FB">
      <w:pPr>
        <w:spacing w:line="240" w:lineRule="exact"/>
        <w:ind w:right="-1"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129FB" w:rsidRPr="00B129FB" w:rsidRDefault="00B129FB" w:rsidP="00B129FB">
      <w:pPr>
        <w:spacing w:line="240" w:lineRule="exact"/>
        <w:ind w:right="-1" w:firstLine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129FB">
        <w:rPr>
          <w:rFonts w:eastAsia="Calibri"/>
          <w:b/>
          <w:sz w:val="24"/>
          <w:szCs w:val="24"/>
          <w:lang w:eastAsia="en-US"/>
        </w:rPr>
        <w:t>2. Внести изменения: в часть 3 «Градостроительные регламенты» Правил землепользования и застройки городского округа «поселок Палана»</w:t>
      </w:r>
    </w:p>
    <w:p w:rsidR="00B129FB" w:rsidRPr="00B129FB" w:rsidRDefault="00B129FB" w:rsidP="00B129FB">
      <w:pPr>
        <w:spacing w:line="240" w:lineRule="exact"/>
        <w:ind w:right="-1" w:firstLine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129FB">
        <w:rPr>
          <w:rFonts w:eastAsia="Calibri"/>
          <w:b/>
          <w:sz w:val="24"/>
          <w:szCs w:val="24"/>
          <w:lang w:eastAsia="en-US"/>
        </w:rPr>
        <w:tab/>
        <w:t xml:space="preserve">           </w:t>
      </w: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jc w:val="both"/>
        <w:rPr>
          <w:rFonts w:eastAsia="Calibri"/>
          <w:lang w:eastAsia="en-US"/>
        </w:rPr>
      </w:pPr>
      <w:r w:rsidRPr="00B129FB">
        <w:rPr>
          <w:rFonts w:eastAsia="Calibri"/>
          <w:sz w:val="24"/>
          <w:szCs w:val="24"/>
          <w:lang w:eastAsia="en-US"/>
        </w:rPr>
        <w:tab/>
        <w:t xml:space="preserve">             </w:t>
      </w:r>
      <w:proofErr w:type="gramStart"/>
      <w:r w:rsidRPr="00B129FB">
        <w:rPr>
          <w:rFonts w:eastAsia="Calibri"/>
          <w:b/>
          <w:sz w:val="24"/>
          <w:szCs w:val="24"/>
          <w:lang w:eastAsia="en-US"/>
        </w:rPr>
        <w:t>2.1</w:t>
      </w:r>
      <w:r w:rsidRPr="00B129FB">
        <w:rPr>
          <w:rFonts w:eastAsia="Calibri"/>
          <w:sz w:val="24"/>
          <w:szCs w:val="24"/>
          <w:lang w:eastAsia="en-US"/>
        </w:rPr>
        <w:t xml:space="preserve">  </w:t>
      </w:r>
      <w:r w:rsidRPr="00B129FB">
        <w:rPr>
          <w:rFonts w:eastAsia="Calibri"/>
          <w:b/>
          <w:color w:val="000000"/>
          <w:sz w:val="24"/>
          <w:szCs w:val="24"/>
          <w:lang w:eastAsia="en-US"/>
        </w:rPr>
        <w:t>Зона</w:t>
      </w:r>
      <w:proofErr w:type="gramEnd"/>
      <w:r w:rsidRPr="00B129FB">
        <w:rPr>
          <w:rFonts w:eastAsia="Calibri"/>
          <w:b/>
          <w:color w:val="000000"/>
          <w:sz w:val="24"/>
          <w:szCs w:val="24"/>
          <w:lang w:eastAsia="en-US"/>
        </w:rPr>
        <w:t xml:space="preserve"> общественно-делового назначения </w:t>
      </w:r>
      <w:r w:rsidRPr="00B129FB">
        <w:rPr>
          <w:rFonts w:eastAsia="Calibri"/>
          <w:b/>
          <w:lang w:eastAsia="en-US"/>
        </w:rPr>
        <w:t>(ОДЗ 1)</w:t>
      </w:r>
    </w:p>
    <w:p w:rsidR="00B129FB" w:rsidRPr="00B129FB" w:rsidRDefault="00B129FB" w:rsidP="00B129FB">
      <w:pPr>
        <w:keepNext/>
        <w:jc w:val="center"/>
        <w:rPr>
          <w:rFonts w:eastAsia="Calibri"/>
          <w:b/>
          <w:u w:val="single"/>
          <w:lang w:eastAsia="en-US"/>
        </w:rPr>
      </w:pPr>
    </w:p>
    <w:p w:rsidR="00B129FB" w:rsidRPr="00B129FB" w:rsidRDefault="00B129FB" w:rsidP="00B129FB">
      <w:pPr>
        <w:keepNext/>
        <w:jc w:val="center"/>
        <w:rPr>
          <w:rFonts w:eastAsia="Calibri"/>
          <w:b/>
          <w:lang w:eastAsia="en-US"/>
        </w:rPr>
      </w:pPr>
      <w:r w:rsidRPr="00B129FB">
        <w:rPr>
          <w:rFonts w:eastAsia="Calibri"/>
          <w:b/>
          <w:lang w:eastAsia="en-US"/>
        </w:rPr>
        <w:t>1.   ОСНОВНЫЕ ВИДЫ РАЗРЕШЁННОГО ИСПОЛЬЗОВАНИЯ</w:t>
      </w: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45"/>
        <w:gridCol w:w="3969"/>
        <w:gridCol w:w="2835"/>
      </w:tblGrid>
      <w:tr w:rsidR="00B129FB" w:rsidRPr="00B129FB" w:rsidTr="00D13618">
        <w:trPr>
          <w:trHeight w:val="552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9FB" w:rsidRPr="00B129FB" w:rsidRDefault="00B129FB" w:rsidP="00B129FB">
            <w:pPr>
              <w:jc w:val="center"/>
              <w:rPr>
                <w:rFonts w:eastAsia="Calibri"/>
                <w:b/>
                <w:lang w:eastAsia="en-US"/>
              </w:rPr>
            </w:pPr>
            <w:r w:rsidRPr="00B129FB">
              <w:rPr>
                <w:rFonts w:eastAsia="Calibri"/>
                <w:b/>
                <w:lang w:eastAsia="en-US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9FB" w:rsidRPr="00B129FB" w:rsidRDefault="00B129FB" w:rsidP="00B129FB">
            <w:pPr>
              <w:jc w:val="center"/>
              <w:rPr>
                <w:rFonts w:eastAsia="Calibri"/>
                <w:b/>
                <w:lang w:eastAsia="en-US"/>
              </w:rPr>
            </w:pPr>
            <w:r w:rsidRPr="00B129FB">
              <w:rPr>
                <w:rFonts w:eastAsia="Calibri"/>
                <w:b/>
                <w:lang w:eastAsia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9FB" w:rsidRPr="00B129FB" w:rsidRDefault="00B129FB" w:rsidP="00B129FB">
            <w:pPr>
              <w:jc w:val="center"/>
              <w:rPr>
                <w:rFonts w:eastAsia="Calibri"/>
                <w:b/>
                <w:lang w:eastAsia="en-US"/>
              </w:rPr>
            </w:pPr>
            <w:r w:rsidRPr="00B129FB">
              <w:rPr>
                <w:rFonts w:eastAsia="Calibri"/>
                <w:b/>
                <w:lang w:eastAsia="en-US"/>
              </w:rPr>
              <w:t>ОГРАНИЧЕНИЯ ИСПОЛЬЗОВАНИЯ ЗЕМЕЛЬНЫХ УЧАСТКОВ И ОКС</w:t>
            </w:r>
          </w:p>
        </w:tc>
      </w:tr>
      <w:tr w:rsidR="00B129FB" w:rsidRPr="00B129FB" w:rsidTr="00D13618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9FB" w:rsidRPr="00B129FB" w:rsidRDefault="00B129FB" w:rsidP="00B129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29FB">
              <w:rPr>
                <w:rFonts w:eastAsia="Calibri"/>
                <w:lang w:eastAsia="en-US"/>
              </w:rPr>
              <w:lastRenderedPageBreak/>
              <w:t>Жилая застройка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9FB" w:rsidRPr="00B129FB" w:rsidRDefault="00B129FB" w:rsidP="00B129FB">
            <w:pPr>
              <w:widowControl w:val="0"/>
              <w:spacing w:line="237" w:lineRule="auto"/>
              <w:jc w:val="both"/>
              <w:rPr>
                <w:rFonts w:eastAsia="Calibri"/>
                <w:lang w:eastAsia="en-US"/>
              </w:rPr>
            </w:pPr>
            <w:r w:rsidRPr="00B129FB">
              <w:rPr>
                <w:rFonts w:eastAsia="Calibri"/>
                <w:lang w:eastAsia="en-US"/>
              </w:rPr>
              <w:t xml:space="preserve">Минимальная площадь земельного участка – 200 </w:t>
            </w:r>
            <w:proofErr w:type="spellStart"/>
            <w:proofErr w:type="gramStart"/>
            <w:r w:rsidRPr="00B129FB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</w:p>
          <w:p w:rsidR="00B129FB" w:rsidRPr="00B129FB" w:rsidRDefault="00B129FB" w:rsidP="00B129FB">
            <w:pPr>
              <w:widowControl w:val="0"/>
              <w:spacing w:line="237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9FB" w:rsidRPr="00B129FB" w:rsidRDefault="00B129FB" w:rsidP="00B129FB">
            <w:pPr>
              <w:rPr>
                <w:rFonts w:eastAsia="Calibri"/>
                <w:lang w:eastAsia="en-US"/>
              </w:rPr>
            </w:pPr>
            <w:r w:rsidRPr="00B129FB">
              <w:rPr>
                <w:rFonts w:eastAsia="Calibri"/>
                <w:lang w:eastAsia="en-US"/>
              </w:rPr>
              <w:t>В соответствии с действующими техническими регламентами, правилами и нормами</w:t>
            </w:r>
          </w:p>
        </w:tc>
      </w:tr>
    </w:tbl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tabs>
          <w:tab w:val="left" w:pos="168"/>
          <w:tab w:val="left" w:leader="underscore" w:pos="5717"/>
        </w:tabs>
        <w:jc w:val="both"/>
        <w:rPr>
          <w:rFonts w:eastAsia="Calibri"/>
          <w:b/>
          <w:u w:val="single"/>
          <w:lang w:eastAsia="en-US"/>
        </w:rPr>
      </w:pPr>
      <w:proofErr w:type="gramStart"/>
      <w:r w:rsidRPr="00B129FB">
        <w:rPr>
          <w:rFonts w:eastAsia="Calibri"/>
          <w:b/>
          <w:sz w:val="24"/>
          <w:szCs w:val="24"/>
          <w:lang w:eastAsia="en-US"/>
        </w:rPr>
        <w:t>2.2</w:t>
      </w:r>
      <w:r w:rsidRPr="00B129FB">
        <w:rPr>
          <w:rFonts w:eastAsia="Calibri"/>
          <w:sz w:val="24"/>
          <w:szCs w:val="24"/>
          <w:lang w:eastAsia="en-US"/>
        </w:rPr>
        <w:t xml:space="preserve">  </w:t>
      </w:r>
      <w:r w:rsidRPr="00B129FB">
        <w:rPr>
          <w:rFonts w:eastAsia="Calibri"/>
          <w:b/>
          <w:color w:val="000000"/>
          <w:sz w:val="24"/>
          <w:szCs w:val="22"/>
          <w:lang w:eastAsia="en-US"/>
        </w:rPr>
        <w:t>Зона</w:t>
      </w:r>
      <w:proofErr w:type="gramEnd"/>
      <w:r w:rsidRPr="00B129FB">
        <w:rPr>
          <w:rFonts w:eastAsia="Calibri"/>
          <w:b/>
          <w:color w:val="000000"/>
          <w:sz w:val="24"/>
          <w:szCs w:val="22"/>
          <w:lang w:eastAsia="en-US"/>
        </w:rPr>
        <w:t xml:space="preserve"> садоводческих и огороднических некоммерческих товариществ </w:t>
      </w:r>
      <w:r w:rsidRPr="00B129FB">
        <w:rPr>
          <w:rFonts w:eastAsia="Calibri"/>
          <w:b/>
          <w:i/>
          <w:color w:val="000000"/>
          <w:sz w:val="24"/>
          <w:szCs w:val="22"/>
          <w:lang w:eastAsia="en-US"/>
        </w:rPr>
        <w:t>(СХЗ 3)</w:t>
      </w:r>
    </w:p>
    <w:p w:rsidR="00B129FB" w:rsidRPr="00B129FB" w:rsidRDefault="00B129FB" w:rsidP="00B129FB">
      <w:pPr>
        <w:keepNext/>
        <w:jc w:val="center"/>
        <w:rPr>
          <w:rFonts w:eastAsia="Calibri"/>
          <w:b/>
          <w:lang w:eastAsia="en-US"/>
        </w:rPr>
      </w:pPr>
      <w:r w:rsidRPr="00B129FB">
        <w:rPr>
          <w:rFonts w:eastAsia="Calibri"/>
          <w:b/>
          <w:lang w:eastAsia="en-US"/>
        </w:rPr>
        <w:t>1.   ОСНОВНЫЕ ВИДЫ РАЗРЕШЁННОГО ИСПОЛЬЗОВАНИЯ</w:t>
      </w: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45"/>
        <w:gridCol w:w="3969"/>
        <w:gridCol w:w="2835"/>
      </w:tblGrid>
      <w:tr w:rsidR="00B129FB" w:rsidRPr="00B129FB" w:rsidTr="00D13618">
        <w:trPr>
          <w:trHeight w:val="552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9FB" w:rsidRPr="00B129FB" w:rsidRDefault="00B129FB" w:rsidP="00B129FB">
            <w:pPr>
              <w:jc w:val="center"/>
              <w:rPr>
                <w:rFonts w:eastAsia="Calibri"/>
                <w:b/>
                <w:lang w:eastAsia="en-US"/>
              </w:rPr>
            </w:pPr>
            <w:r w:rsidRPr="00B129FB">
              <w:rPr>
                <w:rFonts w:eastAsia="Calibri"/>
                <w:b/>
                <w:lang w:eastAsia="en-US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9FB" w:rsidRPr="00B129FB" w:rsidRDefault="00B129FB" w:rsidP="00B129FB">
            <w:pPr>
              <w:jc w:val="center"/>
              <w:rPr>
                <w:rFonts w:eastAsia="Calibri"/>
                <w:b/>
                <w:lang w:eastAsia="en-US"/>
              </w:rPr>
            </w:pPr>
            <w:r w:rsidRPr="00B129FB">
              <w:rPr>
                <w:rFonts w:eastAsia="Calibri"/>
                <w:b/>
                <w:lang w:eastAsia="en-US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9FB" w:rsidRPr="00B129FB" w:rsidRDefault="00B129FB" w:rsidP="00B129FB">
            <w:pPr>
              <w:jc w:val="center"/>
              <w:rPr>
                <w:rFonts w:eastAsia="Calibri"/>
                <w:b/>
                <w:lang w:eastAsia="en-US"/>
              </w:rPr>
            </w:pPr>
            <w:r w:rsidRPr="00B129FB">
              <w:rPr>
                <w:rFonts w:eastAsia="Calibri"/>
                <w:b/>
                <w:lang w:eastAsia="en-US"/>
              </w:rPr>
              <w:t>ОГРАНИЧЕНИЯ ИСПОЛЬЗОВАНИЯ ЗЕМЕЛЬНЫХ УЧАСТКОВ И ОКС</w:t>
            </w:r>
          </w:p>
        </w:tc>
      </w:tr>
      <w:tr w:rsidR="00B129FB" w:rsidRPr="00B129FB" w:rsidTr="00D13618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9FB" w:rsidRPr="00B129FB" w:rsidRDefault="00B129FB" w:rsidP="00B129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29FB">
              <w:rPr>
                <w:rFonts w:eastAsia="Calibri"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9FB" w:rsidRPr="00B129FB" w:rsidRDefault="00B129FB" w:rsidP="00B129F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129FB">
              <w:rPr>
                <w:rFonts w:eastAsia="Calibri"/>
                <w:color w:val="000000"/>
                <w:lang w:eastAsia="en-US"/>
              </w:rPr>
              <w:t xml:space="preserve">Минимальный размер земельного участка – 30 </w:t>
            </w:r>
            <w:proofErr w:type="spellStart"/>
            <w:r w:rsidRPr="00B129FB">
              <w:rPr>
                <w:rFonts w:eastAsia="Calibri"/>
                <w:color w:val="000000"/>
                <w:lang w:eastAsia="en-US"/>
              </w:rPr>
              <w:t>кв.м</w:t>
            </w:r>
            <w:proofErr w:type="spellEnd"/>
            <w:r w:rsidRPr="00B129FB">
              <w:rPr>
                <w:rFonts w:eastAsia="Calibri"/>
                <w:color w:val="000000"/>
                <w:lang w:eastAsia="en-US"/>
              </w:rPr>
              <w:t>.</w:t>
            </w:r>
          </w:p>
          <w:p w:rsidR="00B129FB" w:rsidRPr="00B129FB" w:rsidRDefault="00B129FB" w:rsidP="00B129F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129FB">
              <w:rPr>
                <w:rFonts w:eastAsia="Calibri"/>
                <w:color w:val="000000"/>
                <w:lang w:eastAsia="en-US"/>
              </w:rPr>
              <w:t xml:space="preserve">Максимальный размер земельного участка – 3000 </w:t>
            </w:r>
            <w:proofErr w:type="spellStart"/>
            <w:r w:rsidRPr="00B129FB">
              <w:rPr>
                <w:rFonts w:eastAsia="Calibri"/>
                <w:color w:val="000000"/>
                <w:lang w:eastAsia="en-US"/>
              </w:rPr>
              <w:t>кв.м</w:t>
            </w:r>
            <w:proofErr w:type="spellEnd"/>
            <w:r w:rsidRPr="00B129FB">
              <w:rPr>
                <w:rFonts w:eastAsia="Calibri"/>
                <w:color w:val="000000"/>
                <w:lang w:eastAsia="en-US"/>
              </w:rPr>
              <w:t>.</w:t>
            </w:r>
          </w:p>
          <w:p w:rsidR="00B129FB" w:rsidRPr="00B129FB" w:rsidRDefault="00B129FB" w:rsidP="00B129FB">
            <w:pPr>
              <w:widowControl w:val="0"/>
              <w:spacing w:line="237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29FB" w:rsidRPr="00B129FB" w:rsidRDefault="00B129FB" w:rsidP="00B129FB">
            <w:pPr>
              <w:rPr>
                <w:rFonts w:eastAsia="Calibri"/>
                <w:lang w:eastAsia="en-US"/>
              </w:rPr>
            </w:pPr>
            <w:r w:rsidRPr="00B129FB">
              <w:rPr>
                <w:rFonts w:eastAsia="Calibri"/>
                <w:lang w:eastAsia="en-US"/>
              </w:rPr>
              <w:t>В соответствии с действующими техническими регламентами, правилами и нормами</w:t>
            </w:r>
          </w:p>
        </w:tc>
      </w:tr>
    </w:tbl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A169D2" w:rsidRPr="00A169D2" w:rsidRDefault="00B129FB" w:rsidP="00A169D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129FB">
        <w:rPr>
          <w:b/>
          <w:sz w:val="24"/>
          <w:szCs w:val="24"/>
        </w:rPr>
        <w:t>3</w:t>
      </w:r>
      <w:r w:rsidRPr="00B129FB">
        <w:rPr>
          <w:sz w:val="24"/>
          <w:szCs w:val="24"/>
        </w:rPr>
        <w:t>. Настоящи</w:t>
      </w:r>
      <w:r w:rsidR="00A169D2">
        <w:rPr>
          <w:sz w:val="24"/>
          <w:szCs w:val="24"/>
        </w:rPr>
        <w:t xml:space="preserve">е изменения в </w:t>
      </w:r>
      <w:r w:rsidR="00A169D2" w:rsidRPr="00A169D2">
        <w:rPr>
          <w:rFonts w:eastAsia="Calibri"/>
          <w:sz w:val="24"/>
          <w:szCs w:val="24"/>
          <w:lang w:eastAsia="en-US"/>
        </w:rPr>
        <w:t>«Правила землепользования и застройки городского округа «поселок Палана»</w:t>
      </w:r>
      <w:r w:rsidR="00A169D2">
        <w:rPr>
          <w:rFonts w:eastAsia="Calibri"/>
          <w:sz w:val="24"/>
          <w:szCs w:val="24"/>
          <w:lang w:eastAsia="en-US"/>
        </w:rPr>
        <w:t xml:space="preserve"> вступают</w:t>
      </w:r>
      <w:r w:rsidR="00A169D2">
        <w:rPr>
          <w:sz w:val="24"/>
          <w:szCs w:val="24"/>
        </w:rPr>
        <w:t xml:space="preserve"> </w:t>
      </w:r>
      <w:r w:rsidR="00A169D2" w:rsidRPr="009609FD">
        <w:rPr>
          <w:sz w:val="24"/>
          <w:szCs w:val="24"/>
        </w:rPr>
        <w:t xml:space="preserve">в силу со дня </w:t>
      </w:r>
      <w:r w:rsidR="00A169D2">
        <w:rPr>
          <w:sz w:val="24"/>
          <w:szCs w:val="24"/>
        </w:rPr>
        <w:t>их</w:t>
      </w:r>
      <w:r w:rsidR="00A169D2" w:rsidRPr="009609FD">
        <w:rPr>
          <w:sz w:val="24"/>
          <w:szCs w:val="24"/>
        </w:rPr>
        <w:t xml:space="preserve"> официального обнародования в установленных местах.</w:t>
      </w:r>
    </w:p>
    <w:p w:rsidR="00B129FB" w:rsidRPr="00B129FB" w:rsidRDefault="00B129FB" w:rsidP="00A169D2">
      <w:pPr>
        <w:pStyle w:val="ConsPlusNormal"/>
        <w:widowControl/>
        <w:spacing w:after="0"/>
        <w:ind w:firstLine="709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21" name="Рисунок 21" descr="Комог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огор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20" name="Рисунок 20" descr="Аста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сташ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9" name="Рисунок 19" descr="Бело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лоу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8" name="Рисунок 18" descr="Баран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ранов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7" name="Рисунок 17" descr="Вихти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хтинск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6" name="Рисунок 16" descr="Изерг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ерг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5" name="Рисунок 15" descr="Колле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лег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4" name="Рисунок 14" descr="Лонги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нгино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3" name="Рисунок 13" descr="Мусор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усорка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2" name="Рисунок 12" descr="Никит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китенк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1" name="Рисунок 11" descr="Никиф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икифоров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10" name="Рисунок 10" descr="Тр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оши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9" name="Рисунок 9" descr="Ушакова (Плотнико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шакова (Плотников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</w:p>
    <w:p w:rsidR="00B129FB" w:rsidRPr="00B129FB" w:rsidRDefault="00B129FB" w:rsidP="00B129FB">
      <w:pPr>
        <w:jc w:val="right"/>
        <w:rPr>
          <w:rFonts w:eastAsia="Calibri"/>
          <w:sz w:val="24"/>
          <w:szCs w:val="22"/>
          <w:lang w:eastAsia="en-US"/>
        </w:rPr>
      </w:pPr>
      <w:r w:rsidRPr="00B129FB">
        <w:rPr>
          <w:rFonts w:eastAsia="Calibri"/>
          <w:noProof/>
          <w:sz w:val="24"/>
          <w:szCs w:val="22"/>
        </w:rPr>
        <w:lastRenderedPageBreak/>
        <w:drawing>
          <wp:inline distT="0" distB="0" distL="0" distR="0">
            <wp:extent cx="5943600" cy="8401050"/>
            <wp:effectExtent l="0" t="0" r="0" b="0"/>
            <wp:docPr id="8" name="Рисунок 8" descr="Татар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тарин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4E" w:rsidRDefault="001A759B" w:rsidP="00B222F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9609FD">
        <w:rPr>
          <w:sz w:val="24"/>
          <w:szCs w:val="24"/>
        </w:rPr>
        <w:t>тах</w:t>
      </w:r>
      <w:proofErr w:type="spellEnd"/>
      <w:r w:rsidRPr="009609FD">
        <w:rPr>
          <w:sz w:val="24"/>
          <w:szCs w:val="24"/>
        </w:rPr>
        <w:t>.</w:t>
      </w:r>
    </w:p>
    <w:sectPr w:rsid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12.75pt;height:14.25pt" o:bullet="t">
        <v:imagedata r:id="rId1" o:title=""/>
      </v:shape>
    </w:pict>
  </w:numPicBullet>
  <w:numPicBullet w:numPicBulletId="1">
    <w:pict>
      <v:shape id="_x0000_i1329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D622B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61C02"/>
    <w:rsid w:val="00174C85"/>
    <w:rsid w:val="00192137"/>
    <w:rsid w:val="0019415A"/>
    <w:rsid w:val="001A2B54"/>
    <w:rsid w:val="001A759B"/>
    <w:rsid w:val="001B54C1"/>
    <w:rsid w:val="001D3D38"/>
    <w:rsid w:val="001D4828"/>
    <w:rsid w:val="001D55E9"/>
    <w:rsid w:val="001E5738"/>
    <w:rsid w:val="001F0FE0"/>
    <w:rsid w:val="001F748A"/>
    <w:rsid w:val="00207D28"/>
    <w:rsid w:val="0021196A"/>
    <w:rsid w:val="0024034E"/>
    <w:rsid w:val="002555AC"/>
    <w:rsid w:val="00257B59"/>
    <w:rsid w:val="0026190B"/>
    <w:rsid w:val="0027199A"/>
    <w:rsid w:val="00285AC0"/>
    <w:rsid w:val="00293448"/>
    <w:rsid w:val="0029435C"/>
    <w:rsid w:val="002A668E"/>
    <w:rsid w:val="002A70E0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E0427"/>
    <w:rsid w:val="003F304D"/>
    <w:rsid w:val="003F4D50"/>
    <w:rsid w:val="00411EAA"/>
    <w:rsid w:val="00421494"/>
    <w:rsid w:val="004405DE"/>
    <w:rsid w:val="00444C69"/>
    <w:rsid w:val="004A05B1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94E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6E7147"/>
    <w:rsid w:val="006F1273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169D2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29FB"/>
    <w:rsid w:val="00B169CC"/>
    <w:rsid w:val="00B222FD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36D01"/>
    <w:rsid w:val="00C42CF8"/>
    <w:rsid w:val="00C46357"/>
    <w:rsid w:val="00C468C8"/>
    <w:rsid w:val="00C533C8"/>
    <w:rsid w:val="00C61B86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DF3854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15971"/>
    <w:rsid w:val="00F2346C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E5352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D3B0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1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2">
    <w:name w:val="Обычный2"/>
    <w:next w:val="a"/>
    <w:qFormat/>
    <w:rsid w:val="00C61B8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B2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B129F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2022-11-27T06:17:00Z</cp:lastPrinted>
  <dcterms:created xsi:type="dcterms:W3CDTF">2022-11-27T06:02:00Z</dcterms:created>
  <dcterms:modified xsi:type="dcterms:W3CDTF">2022-11-27T06:33:00Z</dcterms:modified>
</cp:coreProperties>
</file>