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E86C62" w:rsidP="002708A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F7A44">
        <w:rPr>
          <w:sz w:val="24"/>
          <w:szCs w:val="24"/>
        </w:rPr>
        <w:t>26</w:t>
      </w:r>
      <w:r w:rsidR="003D334E">
        <w:rPr>
          <w:sz w:val="24"/>
          <w:szCs w:val="24"/>
        </w:rPr>
        <w:t>»</w:t>
      </w:r>
      <w:r w:rsidR="00150509">
        <w:rPr>
          <w:sz w:val="24"/>
          <w:szCs w:val="24"/>
        </w:rPr>
        <w:t xml:space="preserve"> июня</w:t>
      </w:r>
      <w:r w:rsidR="00825F12">
        <w:rPr>
          <w:sz w:val="24"/>
          <w:szCs w:val="24"/>
        </w:rPr>
        <w:t xml:space="preserve"> 2025</w:t>
      </w:r>
      <w:r w:rsidR="002708A9">
        <w:rPr>
          <w:sz w:val="24"/>
          <w:szCs w:val="24"/>
        </w:rPr>
        <w:t xml:space="preserve">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пгт.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8D2D57" w:rsidRDefault="008D2D57" w:rsidP="002708A9">
      <w:pPr>
        <w:jc w:val="center"/>
        <w:rPr>
          <w:sz w:val="24"/>
          <w:szCs w:val="24"/>
        </w:rPr>
      </w:pPr>
    </w:p>
    <w:p w:rsidR="002708A9" w:rsidRDefault="00E86C62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РАСПОРЯЖЕНИЕ № </w:t>
      </w:r>
      <w:r w:rsidR="000F7A44">
        <w:rPr>
          <w:sz w:val="24"/>
          <w:szCs w:val="24"/>
        </w:rPr>
        <w:t>5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внеочередной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224">
        <w:rPr>
          <w:sz w:val="24"/>
          <w:szCs w:val="24"/>
        </w:rPr>
        <w:t xml:space="preserve"> </w:t>
      </w:r>
      <w:r w:rsidR="00905970">
        <w:rPr>
          <w:sz w:val="24"/>
          <w:szCs w:val="24"/>
        </w:rPr>
        <w:t xml:space="preserve">На основании </w:t>
      </w:r>
      <w:r w:rsidRPr="00C87224">
        <w:rPr>
          <w:sz w:val="24"/>
          <w:szCs w:val="24"/>
        </w:rPr>
        <w:t>поступивш</w:t>
      </w:r>
      <w:r w:rsidR="00905970">
        <w:rPr>
          <w:sz w:val="24"/>
          <w:szCs w:val="24"/>
        </w:rPr>
        <w:t>его</w:t>
      </w:r>
      <w:r w:rsidRPr="00C87224">
        <w:rPr>
          <w:sz w:val="24"/>
          <w:szCs w:val="24"/>
        </w:rPr>
        <w:t xml:space="preserve"> </w:t>
      </w:r>
      <w:r w:rsidR="000F7A44">
        <w:rPr>
          <w:sz w:val="24"/>
          <w:szCs w:val="24"/>
        </w:rPr>
        <w:t>заявления от депутата Совета депутатов городского округа «посёлок Палана»</w:t>
      </w:r>
      <w:r w:rsidR="00151D28">
        <w:rPr>
          <w:sz w:val="24"/>
          <w:szCs w:val="24"/>
        </w:rPr>
        <w:t xml:space="preserve"> Кузнецовой А.А </w:t>
      </w:r>
      <w:r w:rsidR="00151D28" w:rsidRPr="00151D28">
        <w:rPr>
          <w:sz w:val="24"/>
          <w:szCs w:val="24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пунктом 2 части 1 статьи 36 Устава гор</w:t>
      </w:r>
      <w:r w:rsidR="00151D28">
        <w:rPr>
          <w:sz w:val="24"/>
          <w:szCs w:val="24"/>
        </w:rPr>
        <w:t>одского округа «поселок Палана»</w:t>
      </w:r>
    </w:p>
    <w:p w:rsidR="002708A9" w:rsidRPr="00825F12" w:rsidRDefault="002708A9" w:rsidP="002708A9">
      <w:pPr>
        <w:jc w:val="both"/>
        <w:rPr>
          <w:sz w:val="24"/>
          <w:szCs w:val="24"/>
        </w:rPr>
      </w:pPr>
    </w:p>
    <w:p w:rsidR="002708A9" w:rsidRPr="00825F12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>1. Назначить проведение внеочередной сессии Совета депутатов городского округа</w:t>
      </w:r>
    </w:p>
    <w:p w:rsidR="002708A9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«поселок Палана» на </w:t>
      </w:r>
      <w:r w:rsidR="00E86C62">
        <w:rPr>
          <w:b/>
          <w:sz w:val="24"/>
          <w:szCs w:val="24"/>
        </w:rPr>
        <w:t>«</w:t>
      </w:r>
      <w:r w:rsidR="000F7A44">
        <w:rPr>
          <w:b/>
          <w:sz w:val="24"/>
          <w:szCs w:val="24"/>
        </w:rPr>
        <w:t>30</w:t>
      </w:r>
      <w:r w:rsidRPr="00825F12">
        <w:rPr>
          <w:sz w:val="24"/>
          <w:szCs w:val="24"/>
        </w:rPr>
        <w:t>»</w:t>
      </w:r>
      <w:r w:rsidR="005C50CC" w:rsidRPr="00825F12">
        <w:rPr>
          <w:b/>
          <w:sz w:val="24"/>
          <w:szCs w:val="24"/>
        </w:rPr>
        <w:t xml:space="preserve"> </w:t>
      </w:r>
      <w:r w:rsidR="00150509">
        <w:rPr>
          <w:b/>
          <w:sz w:val="24"/>
          <w:szCs w:val="24"/>
        </w:rPr>
        <w:t>июня</w:t>
      </w:r>
      <w:r w:rsidR="00E86C62">
        <w:rPr>
          <w:b/>
          <w:sz w:val="24"/>
          <w:szCs w:val="24"/>
        </w:rPr>
        <w:t xml:space="preserve"> 2025 года на 1</w:t>
      </w:r>
      <w:r w:rsidR="000F7A44">
        <w:rPr>
          <w:b/>
          <w:sz w:val="24"/>
          <w:szCs w:val="24"/>
        </w:rPr>
        <w:t>6</w:t>
      </w:r>
      <w:r w:rsidRPr="00825F12">
        <w:rPr>
          <w:b/>
          <w:sz w:val="24"/>
          <w:szCs w:val="24"/>
        </w:rPr>
        <w:t xml:space="preserve"> часов 00 минут </w:t>
      </w:r>
      <w:r w:rsidRPr="00825F12">
        <w:rPr>
          <w:sz w:val="24"/>
          <w:szCs w:val="24"/>
        </w:rPr>
        <w:t>с</w:t>
      </w:r>
      <w:r w:rsidR="00150509">
        <w:rPr>
          <w:sz w:val="24"/>
          <w:szCs w:val="24"/>
        </w:rPr>
        <w:t>о следующей</w:t>
      </w:r>
      <w:r w:rsidRPr="00825F12">
        <w:rPr>
          <w:sz w:val="24"/>
          <w:szCs w:val="24"/>
        </w:rPr>
        <w:t xml:space="preserve"> повесткой дня:</w:t>
      </w:r>
    </w:p>
    <w:p w:rsidR="000F7A44" w:rsidRPr="00825F12" w:rsidRDefault="000F7A44" w:rsidP="002708A9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151D28">
        <w:rPr>
          <w:sz w:val="24"/>
          <w:szCs w:val="24"/>
        </w:rPr>
        <w:t>досрочном прекращении полномочий</w:t>
      </w:r>
      <w:r>
        <w:rPr>
          <w:sz w:val="24"/>
          <w:szCs w:val="24"/>
        </w:rPr>
        <w:t xml:space="preserve"> </w:t>
      </w:r>
      <w:r w:rsidRPr="000F7A44">
        <w:rPr>
          <w:sz w:val="24"/>
          <w:szCs w:val="24"/>
        </w:rPr>
        <w:t>депутата Совета депутатов городского округа «посёлок Палана»</w:t>
      </w:r>
      <w:r>
        <w:rPr>
          <w:sz w:val="24"/>
          <w:szCs w:val="24"/>
        </w:rPr>
        <w:t xml:space="preserve"> с Кузнецовой Алины Аркадьевны</w:t>
      </w:r>
    </w:p>
    <w:p w:rsidR="002708A9" w:rsidRPr="00825F12" w:rsidRDefault="002708A9" w:rsidP="00AF3E7E">
      <w:pPr>
        <w:ind w:right="176" w:firstLine="708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825F12">
        <w:rPr>
          <w:sz w:val="24"/>
          <w:szCs w:val="24"/>
        </w:rPr>
        <w:t>Тигильского</w:t>
      </w:r>
      <w:proofErr w:type="spellEnd"/>
      <w:r w:rsidRPr="00825F12">
        <w:rPr>
          <w:sz w:val="24"/>
          <w:szCs w:val="24"/>
        </w:rPr>
        <w:t xml:space="preserve"> района (</w:t>
      </w:r>
      <w:proofErr w:type="spellStart"/>
      <w:r w:rsidRPr="00825F12">
        <w:rPr>
          <w:sz w:val="24"/>
          <w:szCs w:val="24"/>
        </w:rPr>
        <w:t>Паланский</w:t>
      </w:r>
      <w:proofErr w:type="spellEnd"/>
      <w:r w:rsidRPr="00825F12">
        <w:rPr>
          <w:sz w:val="24"/>
          <w:szCs w:val="24"/>
        </w:rPr>
        <w:t xml:space="preserve"> участок).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</w:t>
      </w:r>
      <w:r w:rsidR="00905970" w:rsidRPr="00825F12">
        <w:rPr>
          <w:sz w:val="24"/>
          <w:szCs w:val="24"/>
        </w:rPr>
        <w:t xml:space="preserve">      </w:t>
      </w:r>
      <w:r w:rsidRPr="00825F12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     </w:t>
      </w:r>
      <w:r w:rsidR="00905970" w:rsidRPr="00825F12">
        <w:rPr>
          <w:sz w:val="24"/>
          <w:szCs w:val="24"/>
        </w:rPr>
        <w:t xml:space="preserve"> </w:t>
      </w:r>
      <w:r w:rsidRPr="00825F1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Pr="00825F12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607C08" w:rsidRDefault="00151D28" w:rsidP="002708A9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612BB4" wp14:editId="78D659F3">
            <wp:simplePos x="0" y="0"/>
            <wp:positionH relativeFrom="column">
              <wp:posOffset>2739390</wp:posOffset>
            </wp:positionH>
            <wp:positionV relativeFrom="paragraph">
              <wp:posOffset>139700</wp:posOffset>
            </wp:positionV>
            <wp:extent cx="923925" cy="701675"/>
            <wp:effectExtent l="0" t="0" r="9525" b="3175"/>
            <wp:wrapThrough wrapText="bothSides">
              <wp:wrapPolygon edited="0">
                <wp:start x="12470" y="0"/>
                <wp:lineTo x="6235" y="3519"/>
                <wp:lineTo x="1336" y="7624"/>
                <wp:lineTo x="0" y="14661"/>
                <wp:lineTo x="0" y="17593"/>
                <wp:lineTo x="7126" y="18766"/>
                <wp:lineTo x="7571" y="21111"/>
                <wp:lineTo x="9798" y="21111"/>
                <wp:lineTo x="10243" y="21111"/>
                <wp:lineTo x="12470" y="18766"/>
                <wp:lineTo x="21377" y="13488"/>
                <wp:lineTo x="21377" y="11142"/>
                <wp:lineTo x="19151" y="8210"/>
                <wp:lineTo x="19151" y="4691"/>
                <wp:lineTo x="16478" y="0"/>
                <wp:lineTo x="12470" y="0"/>
              </wp:wrapPolygon>
            </wp:wrapThrough>
            <wp:docPr id="2" name="Рисунок 2" descr="C:\Users\учитель\Desktop\подпись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дпись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509" w:rsidRPr="00150509" w:rsidRDefault="00150509" w:rsidP="00151D28">
      <w:pPr>
        <w:tabs>
          <w:tab w:val="left" w:pos="1425"/>
        </w:tabs>
        <w:spacing w:line="276" w:lineRule="auto"/>
        <w:ind w:left="-567" w:right="120"/>
        <w:rPr>
          <w:sz w:val="24"/>
          <w:szCs w:val="24"/>
        </w:rPr>
      </w:pPr>
      <w:r w:rsidRPr="00150509">
        <w:rPr>
          <w:sz w:val="24"/>
          <w:szCs w:val="24"/>
        </w:rPr>
        <w:t>Заместитель Председателя Совета депутатов</w:t>
      </w:r>
    </w:p>
    <w:p w:rsidR="00412603" w:rsidRDefault="00150509" w:rsidP="00151D28">
      <w:pPr>
        <w:tabs>
          <w:tab w:val="left" w:pos="1425"/>
        </w:tabs>
        <w:spacing w:line="276" w:lineRule="auto"/>
        <w:ind w:left="-567" w:right="120" w:firstLine="567"/>
      </w:pPr>
      <w:r w:rsidRPr="00150509">
        <w:rPr>
          <w:sz w:val="24"/>
          <w:szCs w:val="24"/>
        </w:rPr>
        <w:t>городского округа «поселок Палана»                                                              Т.А.</w:t>
      </w:r>
      <w:bookmarkStart w:id="0" w:name="_GoBack"/>
      <w:bookmarkEnd w:id="0"/>
      <w:r w:rsidRPr="00150509">
        <w:rPr>
          <w:sz w:val="24"/>
          <w:szCs w:val="24"/>
        </w:rPr>
        <w:t xml:space="preserve"> Черкасова</w:t>
      </w: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C531F8" w:rsidRDefault="00C531F8" w:rsidP="00412603"/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11C6"/>
    <w:multiLevelType w:val="hybridMultilevel"/>
    <w:tmpl w:val="BC46756C"/>
    <w:lvl w:ilvl="0" w:tplc="0A5CEC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A67AE"/>
    <w:multiLevelType w:val="hybridMultilevel"/>
    <w:tmpl w:val="BEF2BF9E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4">
    <w:nsid w:val="4F5835DB"/>
    <w:multiLevelType w:val="hybridMultilevel"/>
    <w:tmpl w:val="2B5854D2"/>
    <w:lvl w:ilvl="0" w:tplc="80328E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7547648"/>
    <w:multiLevelType w:val="hybridMultilevel"/>
    <w:tmpl w:val="05FE2F4E"/>
    <w:lvl w:ilvl="0" w:tplc="40045B74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9"/>
    <w:rsid w:val="00075CFA"/>
    <w:rsid w:val="000E668A"/>
    <w:rsid w:val="000F7A44"/>
    <w:rsid w:val="0013502F"/>
    <w:rsid w:val="00150509"/>
    <w:rsid w:val="00151D28"/>
    <w:rsid w:val="00245895"/>
    <w:rsid w:val="002708A9"/>
    <w:rsid w:val="003D334E"/>
    <w:rsid w:val="003F26BC"/>
    <w:rsid w:val="00412603"/>
    <w:rsid w:val="00543BF1"/>
    <w:rsid w:val="00596E5A"/>
    <w:rsid w:val="005C50CC"/>
    <w:rsid w:val="00607C08"/>
    <w:rsid w:val="00623095"/>
    <w:rsid w:val="0071314A"/>
    <w:rsid w:val="00825F12"/>
    <w:rsid w:val="00847ECF"/>
    <w:rsid w:val="00866BFE"/>
    <w:rsid w:val="008D2D57"/>
    <w:rsid w:val="00905970"/>
    <w:rsid w:val="009A5E8C"/>
    <w:rsid w:val="00A9768F"/>
    <w:rsid w:val="00AC5402"/>
    <w:rsid w:val="00AF3E7E"/>
    <w:rsid w:val="00C531F8"/>
    <w:rsid w:val="00D54C31"/>
    <w:rsid w:val="00D725E2"/>
    <w:rsid w:val="00D96611"/>
    <w:rsid w:val="00E86C62"/>
    <w:rsid w:val="00F06BBD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2025-06-26T03:33:00Z</cp:lastPrinted>
  <dcterms:created xsi:type="dcterms:W3CDTF">2025-03-28T02:18:00Z</dcterms:created>
  <dcterms:modified xsi:type="dcterms:W3CDTF">2025-06-26T03:33:00Z</dcterms:modified>
</cp:coreProperties>
</file>